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77A4" w:rsidRDefault="004E77A4" w:rsidP="00874D4F">
      <w:pPr>
        <w:spacing w:line="360" w:lineRule="auto"/>
        <w:ind w:right="773"/>
        <w:jc w:val="center"/>
        <w:rPr>
          <w:szCs w:val="28"/>
        </w:rPr>
      </w:pPr>
      <w:r>
        <w:rPr>
          <w:szCs w:val="28"/>
        </w:rPr>
        <w:t>Department of Physics, Chemistry and Biology</w:t>
      </w:r>
    </w:p>
    <w:p w:rsidR="004E77A4" w:rsidRDefault="004E77A4" w:rsidP="00874D4F">
      <w:pPr>
        <w:spacing w:line="360" w:lineRule="auto"/>
        <w:ind w:right="773"/>
        <w:jc w:val="center"/>
        <w:rPr>
          <w:szCs w:val="28"/>
        </w:rPr>
      </w:pPr>
    </w:p>
    <w:p w:rsidR="004E77A4" w:rsidRPr="00285BBA" w:rsidRDefault="004E77A4" w:rsidP="00285BBA">
      <w:pPr>
        <w:spacing w:line="360" w:lineRule="auto"/>
        <w:ind w:right="773"/>
        <w:jc w:val="center"/>
        <w:rPr>
          <w:szCs w:val="28"/>
        </w:rPr>
      </w:pPr>
      <w:r w:rsidRPr="00B06600">
        <w:rPr>
          <w:szCs w:val="28"/>
        </w:rPr>
        <w:t>Master Thesis</w:t>
      </w:r>
    </w:p>
    <w:p w:rsidR="004E77A4" w:rsidRPr="00193AE3" w:rsidRDefault="00193AE3" w:rsidP="00874D4F">
      <w:pPr>
        <w:spacing w:line="360" w:lineRule="auto"/>
        <w:ind w:right="773"/>
        <w:jc w:val="center"/>
        <w:rPr>
          <w:sz w:val="36"/>
          <w:szCs w:val="40"/>
        </w:rPr>
      </w:pPr>
      <w:proofErr w:type="spellStart"/>
      <w:r w:rsidRPr="00193AE3">
        <w:rPr>
          <w:sz w:val="36"/>
          <w:szCs w:val="40"/>
        </w:rPr>
        <w:t>Behavioral</w:t>
      </w:r>
      <w:proofErr w:type="spellEnd"/>
      <w:r w:rsidRPr="00193AE3">
        <w:rPr>
          <w:sz w:val="36"/>
          <w:szCs w:val="40"/>
        </w:rPr>
        <w:t xml:space="preserve"> differences in </w:t>
      </w:r>
      <w:r w:rsidR="00285BBA">
        <w:rPr>
          <w:sz w:val="36"/>
          <w:szCs w:val="40"/>
        </w:rPr>
        <w:t xml:space="preserve">dog-human communication in </w:t>
      </w:r>
      <w:r w:rsidRPr="00193AE3">
        <w:rPr>
          <w:sz w:val="36"/>
          <w:szCs w:val="40"/>
        </w:rPr>
        <w:t xml:space="preserve">the Labrador </w:t>
      </w:r>
      <w:r w:rsidR="006632B3" w:rsidRPr="00193AE3">
        <w:rPr>
          <w:sz w:val="36"/>
          <w:szCs w:val="40"/>
        </w:rPr>
        <w:t>retriever</w:t>
      </w:r>
    </w:p>
    <w:p w:rsidR="004E77A4" w:rsidRPr="008D28C2" w:rsidRDefault="00EC3C20" w:rsidP="00874D4F">
      <w:pPr>
        <w:spacing w:line="360" w:lineRule="auto"/>
        <w:ind w:right="773"/>
        <w:jc w:val="center"/>
        <w:rPr>
          <w:sz w:val="40"/>
          <w:szCs w:val="40"/>
          <w:lang w:val="sv-SE"/>
        </w:rPr>
      </w:pPr>
      <w:r w:rsidRPr="008D28C2">
        <w:rPr>
          <w:sz w:val="40"/>
          <w:szCs w:val="40"/>
          <w:lang w:val="sv-SE"/>
        </w:rPr>
        <w:t>Lise-Lotte Halldén</w:t>
      </w:r>
    </w:p>
    <w:p w:rsidR="004E77A4" w:rsidRPr="008D28C2" w:rsidRDefault="00CB5DFF" w:rsidP="00874D4F">
      <w:pPr>
        <w:spacing w:line="360" w:lineRule="auto"/>
        <w:ind w:right="773"/>
        <w:jc w:val="center"/>
        <w:rPr>
          <w:lang w:val="sv-SE"/>
        </w:rPr>
      </w:pPr>
      <w:r w:rsidRPr="008D28C2">
        <w:rPr>
          <w:szCs w:val="28"/>
          <w:lang w:val="sv-SE"/>
        </w:rPr>
        <w:t>LiTH-IFM- Ex--</w:t>
      </w:r>
      <w:r w:rsidR="00681719" w:rsidRPr="008D28C2">
        <w:rPr>
          <w:szCs w:val="28"/>
          <w:lang w:val="sv-SE"/>
        </w:rPr>
        <w:t>__</w:t>
      </w:r>
      <w:r w:rsidRPr="008D28C2">
        <w:rPr>
          <w:szCs w:val="28"/>
          <w:lang w:val="sv-SE"/>
        </w:rPr>
        <w:t>/</w:t>
      </w:r>
      <w:r w:rsidR="00681719" w:rsidRPr="008D28C2">
        <w:rPr>
          <w:szCs w:val="28"/>
          <w:lang w:val="sv-SE"/>
        </w:rPr>
        <w:t>____</w:t>
      </w:r>
      <w:r w:rsidRPr="008D28C2">
        <w:rPr>
          <w:szCs w:val="28"/>
          <w:lang w:val="sv-SE"/>
        </w:rPr>
        <w:t>--SE</w:t>
      </w:r>
    </w:p>
    <w:p w:rsidR="004E77A4" w:rsidRPr="008D28C2" w:rsidRDefault="004E77A4" w:rsidP="00874D4F">
      <w:pPr>
        <w:spacing w:line="360" w:lineRule="auto"/>
        <w:ind w:right="773"/>
        <w:jc w:val="center"/>
        <w:rPr>
          <w:lang w:val="sv-SE"/>
        </w:rPr>
      </w:pPr>
    </w:p>
    <w:p w:rsidR="004E77A4" w:rsidRPr="004E77A4" w:rsidRDefault="00CB5DFF" w:rsidP="00874D4F">
      <w:pPr>
        <w:spacing w:line="360" w:lineRule="auto"/>
        <w:ind w:right="773"/>
        <w:jc w:val="center"/>
        <w:rPr>
          <w:szCs w:val="28"/>
          <w:lang w:val="sv-SE"/>
        </w:rPr>
      </w:pPr>
      <w:r w:rsidRPr="00CB5DFF">
        <w:rPr>
          <w:szCs w:val="28"/>
          <w:lang w:val="sv-SE"/>
        </w:rPr>
        <w:t xml:space="preserve">Supervisor: </w:t>
      </w:r>
      <w:r w:rsidR="00EC3C20">
        <w:rPr>
          <w:szCs w:val="28"/>
          <w:lang w:val="sv-SE"/>
        </w:rPr>
        <w:t>Per Jensen, Mia Persson</w:t>
      </w:r>
      <w:r w:rsidR="00681719">
        <w:rPr>
          <w:szCs w:val="28"/>
          <w:lang w:val="sv-SE"/>
        </w:rPr>
        <w:t>, Linköping</w:t>
      </w:r>
      <w:r w:rsidRPr="00CB5DFF">
        <w:rPr>
          <w:szCs w:val="28"/>
          <w:lang w:val="sv-SE"/>
        </w:rPr>
        <w:t xml:space="preserve"> </w:t>
      </w:r>
      <w:r w:rsidR="00681719">
        <w:rPr>
          <w:szCs w:val="28"/>
          <w:lang w:val="sv-SE"/>
        </w:rPr>
        <w:t>University</w:t>
      </w:r>
    </w:p>
    <w:p w:rsidR="004E77A4" w:rsidRDefault="004E77A4" w:rsidP="00874D4F">
      <w:pPr>
        <w:spacing w:line="360" w:lineRule="auto"/>
        <w:ind w:right="773"/>
        <w:jc w:val="center"/>
        <w:rPr>
          <w:szCs w:val="28"/>
          <w:lang w:val="sv-SE"/>
        </w:rPr>
      </w:pPr>
      <w:r w:rsidRPr="00B06600">
        <w:rPr>
          <w:szCs w:val="28"/>
          <w:lang w:val="sv-SE"/>
        </w:rPr>
        <w:t xml:space="preserve">Examiner: </w:t>
      </w:r>
      <w:r w:rsidR="00EC3C20">
        <w:rPr>
          <w:szCs w:val="28"/>
          <w:lang w:val="sv-SE"/>
        </w:rPr>
        <w:t>Hanne L</w:t>
      </w:r>
      <w:r w:rsidR="006632B3" w:rsidRPr="006632B3">
        <w:rPr>
          <w:szCs w:val="28"/>
          <w:lang w:val="sv-SE"/>
        </w:rPr>
        <w:t>ø</w:t>
      </w:r>
      <w:r w:rsidR="00EC3C20">
        <w:rPr>
          <w:szCs w:val="28"/>
          <w:lang w:val="sv-SE"/>
        </w:rPr>
        <w:t>vli</w:t>
      </w:r>
      <w:r w:rsidR="008D28C2">
        <w:rPr>
          <w:szCs w:val="28"/>
          <w:lang w:val="sv-SE"/>
        </w:rPr>
        <w:t>e</w:t>
      </w:r>
      <w:r w:rsidR="00632A1E">
        <w:rPr>
          <w:szCs w:val="28"/>
          <w:lang w:val="sv-SE"/>
        </w:rPr>
        <w:t>, Linköping</w:t>
      </w:r>
      <w:r w:rsidRPr="00B06600">
        <w:rPr>
          <w:szCs w:val="28"/>
          <w:lang w:val="sv-SE"/>
        </w:rPr>
        <w:t xml:space="preserve"> </w:t>
      </w:r>
      <w:r w:rsidR="00681719">
        <w:rPr>
          <w:szCs w:val="28"/>
          <w:lang w:val="sv-SE"/>
        </w:rPr>
        <w:t>University</w:t>
      </w:r>
    </w:p>
    <w:p w:rsidR="004E77A4" w:rsidRDefault="006B3110" w:rsidP="00874D4F">
      <w:pPr>
        <w:spacing w:line="360" w:lineRule="auto"/>
        <w:ind w:right="773"/>
        <w:jc w:val="center"/>
        <w:rPr>
          <w:szCs w:val="28"/>
          <w:lang w:val="sv-SE"/>
        </w:rPr>
      </w:pPr>
      <w:r>
        <w:rPr>
          <w:noProof/>
          <w:szCs w:val="28"/>
          <w:lang w:val="sv-SE"/>
        </w:rPr>
        <w:drawing>
          <wp:inline distT="0" distB="0" distL="0" distR="0">
            <wp:extent cx="3507740" cy="2524760"/>
            <wp:effectExtent l="19050" t="0" r="0" b="0"/>
            <wp:docPr id="1" name="Picture 1" descr="LinkUniv_staende_s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kUniv_staende_sv"/>
                    <pic:cNvPicPr>
                      <a:picLocks noChangeAspect="1" noChangeArrowheads="1"/>
                    </pic:cNvPicPr>
                  </pic:nvPicPr>
                  <pic:blipFill>
                    <a:blip r:embed="rId9"/>
                    <a:srcRect/>
                    <a:stretch>
                      <a:fillRect/>
                    </a:stretch>
                  </pic:blipFill>
                  <pic:spPr bwMode="auto">
                    <a:xfrm>
                      <a:off x="0" y="0"/>
                      <a:ext cx="3507740" cy="2524760"/>
                    </a:xfrm>
                    <a:prstGeom prst="rect">
                      <a:avLst/>
                    </a:prstGeom>
                    <a:noFill/>
                    <a:ln w="9525">
                      <a:noFill/>
                      <a:miter lim="800000"/>
                      <a:headEnd/>
                      <a:tailEnd/>
                    </a:ln>
                  </pic:spPr>
                </pic:pic>
              </a:graphicData>
            </a:graphic>
          </wp:inline>
        </w:drawing>
      </w:r>
    </w:p>
    <w:p w:rsidR="004E77A4" w:rsidRPr="004E77A4" w:rsidRDefault="00CB5DFF" w:rsidP="00874D4F">
      <w:pPr>
        <w:spacing w:line="360" w:lineRule="auto"/>
        <w:ind w:right="773"/>
        <w:jc w:val="center"/>
        <w:rPr>
          <w:sz w:val="20"/>
          <w:lang w:val="en-US"/>
        </w:rPr>
      </w:pPr>
      <w:r w:rsidRPr="00CB5DFF">
        <w:rPr>
          <w:sz w:val="20"/>
          <w:lang w:val="en-US"/>
        </w:rPr>
        <w:t>Department of Physics, Chemistry and Biology</w:t>
      </w:r>
    </w:p>
    <w:p w:rsidR="004E77A4" w:rsidRPr="00B06600" w:rsidRDefault="004E77A4" w:rsidP="00874D4F">
      <w:pPr>
        <w:spacing w:line="360" w:lineRule="auto"/>
        <w:ind w:right="773"/>
        <w:jc w:val="center"/>
        <w:rPr>
          <w:sz w:val="20"/>
          <w:lang w:val="sv-SE"/>
        </w:rPr>
      </w:pPr>
      <w:r w:rsidRPr="00B06600">
        <w:rPr>
          <w:sz w:val="20"/>
          <w:lang w:val="sv-SE"/>
        </w:rPr>
        <w:t>Linköpings universitet</w:t>
      </w:r>
    </w:p>
    <w:p w:rsidR="00A853A4" w:rsidRDefault="004E77A4" w:rsidP="0091717F">
      <w:pPr>
        <w:spacing w:line="360" w:lineRule="auto"/>
        <w:ind w:right="773"/>
        <w:jc w:val="center"/>
        <w:rPr>
          <w:sz w:val="20"/>
          <w:lang w:val="sv-SE"/>
        </w:rPr>
      </w:pPr>
      <w:r w:rsidRPr="00B06600">
        <w:rPr>
          <w:sz w:val="20"/>
          <w:lang w:val="sv-SE"/>
        </w:rPr>
        <w:t>SE-581 83 Linköping, Sweden</w:t>
      </w:r>
    </w:p>
    <w:p w:rsidR="00A853A4" w:rsidRDefault="00A853A4" w:rsidP="00A96A24">
      <w:pPr>
        <w:spacing w:line="360" w:lineRule="auto"/>
        <w:ind w:right="773"/>
        <w:rPr>
          <w:sz w:val="20"/>
          <w:lang w:val="sv-SE"/>
        </w:rPr>
        <w:sectPr w:rsidR="00A853A4" w:rsidSect="002E0071">
          <w:footerReference w:type="even" r:id="rId10"/>
          <w:footerReference w:type="default" r:id="rId11"/>
          <w:pgSz w:w="11900" w:h="16840"/>
          <w:pgMar w:top="1440" w:right="1800" w:bottom="1440" w:left="1800" w:header="708" w:footer="708" w:gutter="0"/>
          <w:pgNumType w:start="1"/>
          <w:cols w:space="708"/>
          <w:titlePg/>
          <w:docGrid w:linePitch="360"/>
        </w:sectPr>
      </w:pPr>
    </w:p>
    <w:p w:rsidR="00562315" w:rsidRDefault="003716D4" w:rsidP="00562315">
      <w:pPr>
        <w:framePr w:w="6917" w:h="1377" w:hSpace="142" w:wrap="around" w:vAnchor="text" w:hAnchor="page" w:x="1509" w:y="1"/>
        <w:pBdr>
          <w:top w:val="single" w:sz="6" w:space="1" w:color="auto"/>
          <w:left w:val="single" w:sz="6" w:space="1" w:color="auto"/>
          <w:bottom w:val="single" w:sz="6" w:space="1" w:color="auto"/>
          <w:right w:val="single" w:sz="6" w:space="1" w:color="auto"/>
        </w:pBdr>
        <w:rPr>
          <w:sz w:val="16"/>
        </w:rPr>
      </w:pPr>
      <w:r>
        <w:rPr>
          <w:noProof/>
          <w:sz w:val="24"/>
        </w:rPr>
        <w:lastRenderedPageBreak/>
        <w:pict>
          <v:rect id="_x0000_s1101" style="position:absolute;margin-left:97.45pt;margin-top:15pt;width:237.85pt;height:57.9pt;z-index:251670528" o:allowincell="f" filled="f" stroked="f">
            <v:textbox inset="1pt,1pt,1pt,1pt">
              <w:txbxContent>
                <w:p w:rsidR="00376F2F" w:rsidRPr="00EC3C20" w:rsidRDefault="00376F2F" w:rsidP="00562315">
                  <w:pPr>
                    <w:rPr>
                      <w:b/>
                      <w:sz w:val="24"/>
                      <w:lang w:val="sv-SE"/>
                    </w:rPr>
                  </w:pPr>
                  <w:r w:rsidRPr="00EC3C20">
                    <w:rPr>
                      <w:b/>
                      <w:sz w:val="24"/>
                      <w:lang w:val="sv-SE"/>
                    </w:rPr>
                    <w:t>Institutionen för fysik, kemi och biologi</w:t>
                  </w:r>
                </w:p>
                <w:p w:rsidR="00376F2F" w:rsidRPr="00EC3C20" w:rsidRDefault="00376F2F" w:rsidP="00562315">
                  <w:pPr>
                    <w:rPr>
                      <w:sz w:val="24"/>
                      <w:lang w:val="en-US"/>
                    </w:rPr>
                  </w:pPr>
                  <w:r w:rsidRPr="00EC3C20">
                    <w:rPr>
                      <w:sz w:val="24"/>
                      <w:lang w:val="en-US"/>
                    </w:rPr>
                    <w:t>Department of Physics, Chemistry and Biology</w:t>
                  </w:r>
                </w:p>
                <w:p w:rsidR="00376F2F" w:rsidRPr="00562315" w:rsidRDefault="00376F2F" w:rsidP="00562315">
                  <w:pPr>
                    <w:rPr>
                      <w:sz w:val="8"/>
                      <w:szCs w:val="8"/>
                      <w:lang w:val="en-US"/>
                    </w:rPr>
                  </w:pPr>
                </w:p>
                <w:p w:rsidR="00376F2F" w:rsidRPr="00562315" w:rsidRDefault="00376F2F" w:rsidP="00562315">
                  <w:pPr>
                    <w:rPr>
                      <w:sz w:val="22"/>
                      <w:szCs w:val="22"/>
                      <w:lang w:val="sv-SE"/>
                    </w:rPr>
                  </w:pPr>
                  <w:r w:rsidRPr="00562315">
                    <w:rPr>
                      <w:sz w:val="22"/>
                      <w:szCs w:val="22"/>
                      <w:lang w:val="sv-SE"/>
                    </w:rPr>
                    <w:t>Avdelningen för biologi</w:t>
                  </w:r>
                </w:p>
                <w:p w:rsidR="00376F2F" w:rsidRPr="00370ABA" w:rsidRDefault="00376F2F" w:rsidP="00562315">
                  <w:pPr>
                    <w:rPr>
                      <w:lang w:val="sv-SE"/>
                    </w:rPr>
                  </w:pPr>
                  <w:r w:rsidRPr="00370ABA">
                    <w:rPr>
                      <w:lang w:val="sv-SE"/>
                    </w:rPr>
                    <w:t>Instutitionen för fysik och mätteknik</w:t>
                  </w:r>
                </w:p>
              </w:txbxContent>
            </v:textbox>
          </v:rect>
        </w:pict>
      </w:r>
      <w:r w:rsidR="00562315">
        <w:rPr>
          <w:b/>
          <w:sz w:val="16"/>
        </w:rPr>
        <w:t xml:space="preserve"> </w:t>
      </w:r>
      <w:r w:rsidR="00562315">
        <w:rPr>
          <w:b/>
          <w:noProof/>
          <w:sz w:val="16"/>
          <w:lang w:val="sv-SE"/>
        </w:rPr>
        <w:drawing>
          <wp:inline distT="0" distB="0" distL="0" distR="0">
            <wp:extent cx="890270" cy="874395"/>
            <wp:effectExtent l="19050" t="0" r="508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890270" cy="874395"/>
                    </a:xfrm>
                    <a:prstGeom prst="rect">
                      <a:avLst/>
                    </a:prstGeom>
                    <a:noFill/>
                    <a:ln w="9525">
                      <a:noFill/>
                      <a:miter lim="800000"/>
                      <a:headEnd/>
                      <a:tailEnd/>
                    </a:ln>
                  </pic:spPr>
                </pic:pic>
              </a:graphicData>
            </a:graphic>
          </wp:inline>
        </w:drawing>
      </w:r>
    </w:p>
    <w:p w:rsidR="00353FA0" w:rsidRPr="00370ABA" w:rsidRDefault="00353FA0" w:rsidP="00353FA0">
      <w:pPr>
        <w:framePr w:w="1701" w:h="2325" w:hSpace="142" w:wrap="around" w:vAnchor="text" w:hAnchor="page" w:x="3522" w:y="2042"/>
        <w:pBdr>
          <w:top w:val="single" w:sz="6" w:space="1" w:color="auto"/>
          <w:left w:val="single" w:sz="6" w:space="1" w:color="auto"/>
          <w:bottom w:val="single" w:sz="6" w:space="1" w:color="auto"/>
          <w:right w:val="single" w:sz="6" w:space="1" w:color="auto"/>
        </w:pBdr>
        <w:spacing w:before="0" w:after="0"/>
        <w:rPr>
          <w:rFonts w:eastAsia="Times New Roman"/>
          <w:sz w:val="16"/>
          <w:szCs w:val="20"/>
          <w:lang w:val="sv-SE" w:eastAsia="en-US"/>
        </w:rPr>
      </w:pPr>
      <w:r w:rsidRPr="00370ABA">
        <w:rPr>
          <w:rFonts w:eastAsia="Times New Roman"/>
          <w:b/>
          <w:sz w:val="16"/>
          <w:szCs w:val="20"/>
          <w:lang w:val="sv-SE" w:eastAsia="en-US"/>
        </w:rPr>
        <w:t>Rapporttyp</w:t>
      </w:r>
    </w:p>
    <w:p w:rsidR="00353FA0" w:rsidRPr="00353FA0" w:rsidRDefault="00353FA0" w:rsidP="00353FA0">
      <w:pPr>
        <w:framePr w:w="1701" w:h="2325" w:hSpace="142" w:wrap="around" w:vAnchor="text" w:hAnchor="page" w:x="3522" w:y="2042"/>
        <w:pBdr>
          <w:top w:val="single" w:sz="6" w:space="1" w:color="auto"/>
          <w:left w:val="single" w:sz="6" w:space="1" w:color="auto"/>
          <w:bottom w:val="single" w:sz="6" w:space="1" w:color="auto"/>
          <w:right w:val="single" w:sz="6" w:space="1" w:color="auto"/>
        </w:pBdr>
        <w:spacing w:before="0" w:after="0"/>
        <w:rPr>
          <w:rFonts w:eastAsia="Times New Roman"/>
          <w:sz w:val="16"/>
          <w:szCs w:val="20"/>
          <w:lang w:val="sv-SE" w:eastAsia="en-US"/>
        </w:rPr>
      </w:pPr>
      <w:r w:rsidRPr="00353FA0">
        <w:rPr>
          <w:rFonts w:eastAsia="Times New Roman"/>
          <w:sz w:val="16"/>
          <w:szCs w:val="20"/>
          <w:lang w:val="sv-SE" w:eastAsia="en-US"/>
        </w:rPr>
        <w:t>Report category</w:t>
      </w:r>
    </w:p>
    <w:p w:rsidR="00353FA0" w:rsidRPr="00353FA0" w:rsidRDefault="00353FA0" w:rsidP="00353FA0">
      <w:pPr>
        <w:framePr w:w="1701" w:h="2325" w:hSpace="142" w:wrap="around" w:vAnchor="text" w:hAnchor="page" w:x="3522" w:y="2042"/>
        <w:pBdr>
          <w:top w:val="single" w:sz="6" w:space="1" w:color="auto"/>
          <w:left w:val="single" w:sz="6" w:space="1" w:color="auto"/>
          <w:bottom w:val="single" w:sz="6" w:space="1" w:color="auto"/>
          <w:right w:val="single" w:sz="6" w:space="1" w:color="auto"/>
        </w:pBdr>
        <w:spacing w:before="0" w:after="0"/>
        <w:rPr>
          <w:rFonts w:eastAsia="Times New Roman"/>
          <w:sz w:val="16"/>
          <w:szCs w:val="20"/>
          <w:lang w:val="sv-SE" w:eastAsia="en-US"/>
        </w:rPr>
      </w:pPr>
    </w:p>
    <w:p w:rsidR="00353FA0" w:rsidRPr="00353FA0" w:rsidRDefault="00353FA0" w:rsidP="00353FA0">
      <w:pPr>
        <w:framePr w:w="1701" w:h="2325" w:hSpace="142" w:wrap="around" w:vAnchor="text" w:hAnchor="page" w:x="3522" w:y="2042"/>
        <w:pBdr>
          <w:top w:val="single" w:sz="6" w:space="1" w:color="auto"/>
          <w:left w:val="single" w:sz="6" w:space="1" w:color="auto"/>
          <w:bottom w:val="single" w:sz="6" w:space="1" w:color="auto"/>
          <w:right w:val="single" w:sz="6" w:space="1" w:color="auto"/>
        </w:pBdr>
        <w:spacing w:before="0" w:after="0"/>
        <w:rPr>
          <w:rFonts w:eastAsia="Times New Roman"/>
          <w:sz w:val="16"/>
          <w:szCs w:val="20"/>
          <w:lang w:val="sv-SE" w:eastAsia="en-US"/>
        </w:rPr>
      </w:pPr>
      <w:r w:rsidRPr="00353FA0">
        <w:rPr>
          <w:rFonts w:eastAsia="Times New Roman"/>
          <w:sz w:val="16"/>
          <w:szCs w:val="20"/>
          <w:lang w:val="sv-SE" w:eastAsia="en-US"/>
        </w:rPr>
        <w:t>Examensarbete</w:t>
      </w:r>
    </w:p>
    <w:p w:rsidR="00353FA0" w:rsidRPr="00353FA0" w:rsidRDefault="00353FA0" w:rsidP="00353FA0">
      <w:pPr>
        <w:framePr w:w="1701" w:h="2325" w:hSpace="142" w:wrap="around" w:vAnchor="text" w:hAnchor="page" w:x="3522" w:y="2042"/>
        <w:pBdr>
          <w:top w:val="single" w:sz="6" w:space="1" w:color="auto"/>
          <w:left w:val="single" w:sz="6" w:space="1" w:color="auto"/>
          <w:bottom w:val="single" w:sz="6" w:space="1" w:color="auto"/>
          <w:right w:val="single" w:sz="6" w:space="1" w:color="auto"/>
        </w:pBdr>
        <w:spacing w:before="0" w:after="0"/>
        <w:rPr>
          <w:rFonts w:eastAsia="Times New Roman"/>
          <w:sz w:val="16"/>
          <w:szCs w:val="20"/>
          <w:lang w:val="sv-SE" w:eastAsia="en-US"/>
        </w:rPr>
      </w:pPr>
      <w:r w:rsidRPr="00353FA0">
        <w:rPr>
          <w:rFonts w:eastAsia="Times New Roman"/>
          <w:sz w:val="16"/>
          <w:szCs w:val="20"/>
          <w:lang w:val="sv-SE" w:eastAsia="en-US"/>
        </w:rPr>
        <w:t>D-uppsats</w:t>
      </w:r>
    </w:p>
    <w:p w:rsidR="00353FA0" w:rsidRPr="006632B3" w:rsidRDefault="00353FA0" w:rsidP="00353FA0">
      <w:pPr>
        <w:framePr w:w="1701" w:h="2325" w:hSpace="142" w:wrap="notBeside" w:vAnchor="text" w:hAnchor="page" w:x="1509" w:y="2042"/>
        <w:pBdr>
          <w:top w:val="single" w:sz="6" w:space="1" w:color="auto"/>
          <w:left w:val="single" w:sz="6" w:space="1" w:color="auto"/>
          <w:bottom w:val="single" w:sz="6" w:space="1" w:color="auto"/>
          <w:right w:val="single" w:sz="6" w:space="1" w:color="auto"/>
        </w:pBdr>
        <w:spacing w:before="0" w:after="0"/>
        <w:rPr>
          <w:rFonts w:eastAsia="Times New Roman"/>
          <w:sz w:val="16"/>
          <w:szCs w:val="20"/>
          <w:lang w:val="en-US" w:eastAsia="en-US"/>
        </w:rPr>
      </w:pPr>
      <w:proofErr w:type="spellStart"/>
      <w:r w:rsidRPr="006632B3">
        <w:rPr>
          <w:rFonts w:eastAsia="Times New Roman"/>
          <w:b/>
          <w:sz w:val="16"/>
          <w:szCs w:val="20"/>
          <w:lang w:val="en-US" w:eastAsia="en-US"/>
        </w:rPr>
        <w:t>Språk</w:t>
      </w:r>
      <w:proofErr w:type="spellEnd"/>
      <w:r w:rsidR="00DB27E7" w:rsidRPr="006632B3">
        <w:rPr>
          <w:rFonts w:eastAsia="Times New Roman"/>
          <w:sz w:val="16"/>
          <w:szCs w:val="20"/>
          <w:lang w:val="en-US" w:eastAsia="en-US"/>
        </w:rPr>
        <w:t>/</w:t>
      </w:r>
      <w:r w:rsidRPr="006632B3">
        <w:rPr>
          <w:rFonts w:eastAsia="Times New Roman"/>
          <w:sz w:val="16"/>
          <w:szCs w:val="20"/>
          <w:lang w:val="en-US" w:eastAsia="en-US"/>
        </w:rPr>
        <w:t>Language</w:t>
      </w:r>
    </w:p>
    <w:p w:rsidR="00353FA0" w:rsidRPr="006632B3" w:rsidRDefault="00615B1D" w:rsidP="00DB27E7">
      <w:pPr>
        <w:framePr w:w="1701" w:h="2325" w:hSpace="142" w:wrap="notBeside" w:vAnchor="text" w:hAnchor="page" w:x="1509" w:y="2042"/>
        <w:pBdr>
          <w:top w:val="single" w:sz="6" w:space="1" w:color="auto"/>
          <w:left w:val="single" w:sz="6" w:space="1" w:color="auto"/>
          <w:bottom w:val="single" w:sz="6" w:space="1" w:color="auto"/>
          <w:right w:val="single" w:sz="6" w:space="1" w:color="auto"/>
        </w:pBdr>
        <w:spacing w:before="240" w:after="0"/>
        <w:rPr>
          <w:rFonts w:eastAsia="Times New Roman"/>
          <w:sz w:val="16"/>
          <w:szCs w:val="20"/>
          <w:lang w:val="en-US" w:eastAsia="en-US"/>
        </w:rPr>
      </w:pPr>
      <w:proofErr w:type="spellStart"/>
      <w:r w:rsidRPr="006632B3">
        <w:rPr>
          <w:rFonts w:eastAsia="Times New Roman"/>
          <w:b/>
          <w:sz w:val="16"/>
          <w:szCs w:val="20"/>
          <w:lang w:val="en-US" w:eastAsia="en-US"/>
        </w:rPr>
        <w:t>Engelska</w:t>
      </w:r>
      <w:proofErr w:type="spellEnd"/>
      <w:r w:rsidRPr="006632B3">
        <w:rPr>
          <w:rFonts w:eastAsia="Times New Roman"/>
          <w:sz w:val="16"/>
          <w:szCs w:val="20"/>
          <w:lang w:val="en-US" w:eastAsia="en-US"/>
        </w:rPr>
        <w:t>/English</w:t>
      </w:r>
    </w:p>
    <w:p w:rsidR="00353FA0" w:rsidRPr="006632B3" w:rsidRDefault="00353FA0" w:rsidP="002725A6">
      <w:pPr>
        <w:framePr w:w="9439" w:h="1641" w:hSpace="142" w:wrap="around" w:vAnchor="text" w:hAnchor="page" w:x="1499" w:y="5711"/>
        <w:pBdr>
          <w:top w:val="single" w:sz="6" w:space="1" w:color="auto"/>
          <w:left w:val="single" w:sz="6" w:space="1" w:color="auto"/>
          <w:bottom w:val="single" w:sz="6" w:space="1" w:color="auto"/>
          <w:right w:val="single" w:sz="6" w:space="1" w:color="auto"/>
        </w:pBdr>
        <w:spacing w:before="0" w:after="0"/>
        <w:rPr>
          <w:rFonts w:eastAsia="Times New Roman"/>
          <w:b/>
          <w:sz w:val="16"/>
          <w:szCs w:val="20"/>
          <w:lang w:val="en-US" w:eastAsia="en-US"/>
        </w:rPr>
      </w:pPr>
      <w:proofErr w:type="spellStart"/>
      <w:r w:rsidRPr="006632B3">
        <w:rPr>
          <w:rFonts w:eastAsia="Times New Roman"/>
          <w:b/>
          <w:sz w:val="16"/>
          <w:szCs w:val="20"/>
          <w:lang w:val="en-US" w:eastAsia="en-US"/>
        </w:rPr>
        <w:t>Titel</w:t>
      </w:r>
      <w:proofErr w:type="spellEnd"/>
      <w:r w:rsidR="00EF2063" w:rsidRPr="006632B3">
        <w:rPr>
          <w:rFonts w:eastAsia="Times New Roman"/>
          <w:b/>
          <w:sz w:val="16"/>
          <w:szCs w:val="20"/>
          <w:lang w:val="en-US" w:eastAsia="en-US"/>
        </w:rPr>
        <w:t>/</w:t>
      </w:r>
      <w:r w:rsidRPr="006632B3">
        <w:rPr>
          <w:rFonts w:eastAsia="Times New Roman"/>
          <w:sz w:val="16"/>
          <w:szCs w:val="20"/>
          <w:lang w:val="en-US" w:eastAsia="en-US"/>
        </w:rPr>
        <w:t>Title:</w:t>
      </w:r>
    </w:p>
    <w:p w:rsidR="00353FA0" w:rsidRPr="006632B3" w:rsidRDefault="006632B3" w:rsidP="002725A6">
      <w:pPr>
        <w:framePr w:w="9439" w:h="1641" w:hSpace="142" w:wrap="around" w:vAnchor="text" w:hAnchor="page" w:x="1499" w:y="5711"/>
        <w:pBdr>
          <w:top w:val="single" w:sz="6" w:space="1" w:color="auto"/>
          <w:left w:val="single" w:sz="6" w:space="1" w:color="auto"/>
          <w:bottom w:val="single" w:sz="6" w:space="1" w:color="auto"/>
          <w:right w:val="single" w:sz="6" w:space="1" w:color="auto"/>
        </w:pBdr>
        <w:spacing w:before="0" w:after="0"/>
        <w:rPr>
          <w:rFonts w:eastAsia="Times New Roman"/>
          <w:sz w:val="16"/>
          <w:szCs w:val="20"/>
          <w:lang w:val="en-US" w:eastAsia="en-US"/>
        </w:rPr>
      </w:pPr>
      <w:r w:rsidRPr="006632B3">
        <w:rPr>
          <w:rFonts w:ascii="Arial" w:hAnsi="Arial"/>
          <w:lang w:val="en-US"/>
        </w:rPr>
        <w:t>Behavioral differences in dog-human communication in the Labrador retriever</w:t>
      </w:r>
    </w:p>
    <w:p w:rsidR="00353FA0" w:rsidRPr="00353FA0" w:rsidRDefault="00353FA0" w:rsidP="002725A6">
      <w:pPr>
        <w:framePr w:w="9439" w:h="1641" w:hSpace="142" w:wrap="around" w:vAnchor="text" w:hAnchor="page" w:x="1499" w:y="5711"/>
        <w:pBdr>
          <w:top w:val="single" w:sz="6" w:space="1" w:color="auto"/>
          <w:left w:val="single" w:sz="6" w:space="1" w:color="auto"/>
          <w:bottom w:val="single" w:sz="6" w:space="1" w:color="auto"/>
          <w:right w:val="single" w:sz="6" w:space="1" w:color="auto"/>
        </w:pBdr>
        <w:spacing w:before="0" w:after="0"/>
        <w:rPr>
          <w:rFonts w:eastAsia="Times New Roman"/>
          <w:sz w:val="16"/>
          <w:szCs w:val="20"/>
          <w:lang w:eastAsia="en-US"/>
        </w:rPr>
      </w:pPr>
    </w:p>
    <w:p w:rsidR="00EF2063" w:rsidRDefault="00353FA0" w:rsidP="002725A6">
      <w:pPr>
        <w:framePr w:w="9439" w:h="1641" w:hSpace="142" w:wrap="around" w:vAnchor="text" w:hAnchor="page" w:x="1499" w:y="5711"/>
        <w:pBdr>
          <w:top w:val="single" w:sz="6" w:space="1" w:color="auto"/>
          <w:left w:val="single" w:sz="6" w:space="1" w:color="auto"/>
          <w:bottom w:val="single" w:sz="6" w:space="1" w:color="auto"/>
          <w:right w:val="single" w:sz="6" w:space="1" w:color="auto"/>
        </w:pBdr>
        <w:spacing w:before="0" w:after="0"/>
        <w:rPr>
          <w:rFonts w:eastAsia="Times New Roman"/>
          <w:sz w:val="16"/>
          <w:szCs w:val="20"/>
          <w:lang w:val="sv-SE" w:eastAsia="en-US"/>
        </w:rPr>
      </w:pPr>
      <w:r w:rsidRPr="00353FA0">
        <w:rPr>
          <w:rFonts w:eastAsia="Times New Roman"/>
          <w:b/>
          <w:sz w:val="16"/>
          <w:szCs w:val="20"/>
          <w:lang w:val="sv-SE" w:eastAsia="en-US"/>
        </w:rPr>
        <w:t>Författare</w:t>
      </w:r>
      <w:r w:rsidR="00EF2063">
        <w:rPr>
          <w:rFonts w:eastAsia="Times New Roman"/>
          <w:b/>
          <w:sz w:val="16"/>
          <w:szCs w:val="20"/>
          <w:lang w:val="sv-SE" w:eastAsia="en-US"/>
        </w:rPr>
        <w:t>/</w:t>
      </w:r>
      <w:r w:rsidRPr="00353FA0">
        <w:rPr>
          <w:rFonts w:eastAsia="Times New Roman"/>
          <w:sz w:val="16"/>
          <w:szCs w:val="20"/>
          <w:lang w:val="sv-SE" w:eastAsia="en-US"/>
        </w:rPr>
        <w:t>Author:</w:t>
      </w:r>
    </w:p>
    <w:p w:rsidR="00353FA0" w:rsidRPr="00353FA0" w:rsidRDefault="00EC3C20" w:rsidP="002725A6">
      <w:pPr>
        <w:framePr w:w="9439" w:h="1641" w:hSpace="142" w:wrap="around" w:vAnchor="text" w:hAnchor="page" w:x="1499" w:y="5711"/>
        <w:pBdr>
          <w:top w:val="single" w:sz="6" w:space="1" w:color="auto"/>
          <w:left w:val="single" w:sz="6" w:space="1" w:color="auto"/>
          <w:bottom w:val="single" w:sz="6" w:space="1" w:color="auto"/>
          <w:right w:val="single" w:sz="6" w:space="1" w:color="auto"/>
        </w:pBdr>
        <w:spacing w:before="0" w:after="0"/>
        <w:rPr>
          <w:rFonts w:eastAsia="Times New Roman"/>
          <w:sz w:val="20"/>
          <w:szCs w:val="20"/>
          <w:lang w:val="sv-SE" w:eastAsia="en-US"/>
        </w:rPr>
      </w:pPr>
      <w:r>
        <w:rPr>
          <w:rFonts w:ascii="Arial" w:hAnsi="Arial"/>
          <w:lang w:val="sv-SE"/>
        </w:rPr>
        <w:t>Lise-Lotte Halldén</w:t>
      </w:r>
    </w:p>
    <w:p w:rsidR="00353FA0" w:rsidRPr="00353FA0" w:rsidRDefault="00353FA0" w:rsidP="002725A6">
      <w:pPr>
        <w:framePr w:w="9441" w:h="4834" w:hSpace="142" w:wrap="around" w:vAnchor="page" w:hAnchor="page" w:x="1512" w:y="8979"/>
        <w:pBdr>
          <w:top w:val="single" w:sz="6" w:space="1" w:color="auto"/>
          <w:left w:val="single" w:sz="6" w:space="1" w:color="auto"/>
          <w:bottom w:val="single" w:sz="6" w:space="1" w:color="auto"/>
          <w:right w:val="single" w:sz="6" w:space="1" w:color="auto"/>
        </w:pBdr>
        <w:spacing w:before="0" w:after="0"/>
        <w:rPr>
          <w:rFonts w:eastAsia="Times New Roman"/>
          <w:sz w:val="16"/>
          <w:szCs w:val="20"/>
          <w:lang w:val="sv-SE" w:eastAsia="en-US"/>
        </w:rPr>
      </w:pPr>
      <w:r w:rsidRPr="00353FA0">
        <w:rPr>
          <w:rFonts w:eastAsia="Times New Roman"/>
          <w:b/>
          <w:sz w:val="16"/>
          <w:szCs w:val="20"/>
          <w:lang w:val="sv-SE" w:eastAsia="en-US"/>
        </w:rPr>
        <w:t>Sammanfattning</w:t>
      </w:r>
      <w:r w:rsidR="00EF2063">
        <w:rPr>
          <w:rFonts w:eastAsia="Times New Roman"/>
          <w:b/>
          <w:sz w:val="16"/>
          <w:szCs w:val="20"/>
          <w:lang w:val="sv-SE" w:eastAsia="en-US"/>
        </w:rPr>
        <w:t>/</w:t>
      </w:r>
      <w:r w:rsidRPr="00353FA0">
        <w:rPr>
          <w:rFonts w:eastAsia="Times New Roman"/>
          <w:sz w:val="16"/>
          <w:szCs w:val="20"/>
          <w:lang w:val="sv-SE" w:eastAsia="en-US"/>
        </w:rPr>
        <w:t>Abstract:</w:t>
      </w:r>
    </w:p>
    <w:p w:rsidR="00353FA0" w:rsidRPr="006632B3" w:rsidRDefault="006632B3" w:rsidP="002725A6">
      <w:pPr>
        <w:framePr w:w="9441" w:h="4834" w:hSpace="142" w:wrap="around" w:vAnchor="page" w:hAnchor="page" w:x="1512" w:y="8979"/>
        <w:pBdr>
          <w:top w:val="single" w:sz="6" w:space="1" w:color="auto"/>
          <w:left w:val="single" w:sz="6" w:space="1" w:color="auto"/>
          <w:bottom w:val="single" w:sz="6" w:space="1" w:color="auto"/>
          <w:right w:val="single" w:sz="6" w:space="1" w:color="auto"/>
        </w:pBdr>
        <w:spacing w:before="0" w:after="0"/>
        <w:rPr>
          <w:rFonts w:eastAsia="Times New Roman"/>
          <w:sz w:val="24"/>
          <w:szCs w:val="20"/>
          <w:lang w:val="en-US" w:eastAsia="en-US"/>
        </w:rPr>
      </w:pPr>
      <w:r w:rsidRPr="006632B3">
        <w:rPr>
          <w:rFonts w:eastAsia="Times New Roman"/>
          <w:sz w:val="24"/>
          <w:szCs w:val="20"/>
          <w:lang w:val="en-US" w:eastAsia="en-US"/>
        </w:rPr>
        <w:t>Dogs have been domesticated for more than 14000 years, and have through evolution developed good communicative skills. Both concerning understanding communicative cues from humans and displaying human-directed contact seeking behavi</w:t>
      </w:r>
      <w:r w:rsidR="00924534">
        <w:rPr>
          <w:rFonts w:eastAsia="Times New Roman"/>
          <w:sz w:val="24"/>
          <w:szCs w:val="20"/>
          <w:lang w:val="en-US" w:eastAsia="en-US"/>
        </w:rPr>
        <w:t>ors. However, selection</w:t>
      </w:r>
      <w:r w:rsidRPr="006632B3">
        <w:rPr>
          <w:rFonts w:eastAsia="Times New Roman"/>
          <w:sz w:val="24"/>
          <w:szCs w:val="20"/>
          <w:lang w:val="en-US" w:eastAsia="en-US"/>
        </w:rPr>
        <w:t xml:space="preserve"> is constantly changing according to human needs, and no relationship between behavior and original usage of the breed was found when looking at 31 different breeds in the Swedish dog population. This makes the Labrador retriever an interesting breed since it have been divided into two lineages with focus on different traits. Therefore, this study evaluates whether there are any behavioral differences between the two types concerning human-directed contact seeking behaviors, accuracy during pointing task, diligence and intensity. 101 Labradors were included in the present study and underwent a problem-solving task and a pointing test. The results revealed that hunting Labradors appeared more secure, were more active and engaged in more human-directed contact seeking behaviors compared to show Labradors. Hunting Labradors had a shorter latency to approach the bucket in the pointing test, while show Labradors showed a tendency to spend more time interacting with the test setup in the problem solving. In conclusion, since the types only have been separated for 40 years this study suggests that behavioral differences emerge early in the process of breeding with specific behavioral traits in mind.</w:t>
      </w:r>
    </w:p>
    <w:p w:rsidR="00353FA0" w:rsidRPr="008F7DAF" w:rsidRDefault="00353FA0" w:rsidP="00353FA0">
      <w:pPr>
        <w:framePr w:w="5387" w:h="3572" w:hSpace="142" w:wrap="around" w:vAnchor="text" w:hAnchor="page" w:x="5541" w:y="2042"/>
        <w:pBdr>
          <w:top w:val="single" w:sz="6" w:space="1" w:color="auto"/>
          <w:left w:val="single" w:sz="6" w:space="1" w:color="auto"/>
          <w:bottom w:val="single" w:sz="6" w:space="1" w:color="auto"/>
          <w:right w:val="single" w:sz="6" w:space="1" w:color="auto"/>
        </w:pBdr>
        <w:spacing w:before="0" w:after="0"/>
        <w:rPr>
          <w:rFonts w:eastAsia="Times New Roman"/>
          <w:b/>
          <w:sz w:val="16"/>
          <w:szCs w:val="16"/>
          <w:lang w:val="sv-SE" w:eastAsia="en-US"/>
        </w:rPr>
      </w:pPr>
      <w:r w:rsidRPr="008F7DAF">
        <w:rPr>
          <w:rFonts w:eastAsia="Times New Roman"/>
          <w:b/>
          <w:sz w:val="16"/>
          <w:szCs w:val="16"/>
          <w:lang w:val="sv-SE" w:eastAsia="en-US"/>
        </w:rPr>
        <w:t>ISBN</w:t>
      </w:r>
    </w:p>
    <w:p w:rsidR="00353FA0" w:rsidRPr="00370ABA" w:rsidRDefault="00353FA0" w:rsidP="00353FA0">
      <w:pPr>
        <w:framePr w:w="5387" w:h="3572" w:hSpace="142" w:wrap="around" w:vAnchor="text" w:hAnchor="page" w:x="5541" w:y="2042"/>
        <w:pBdr>
          <w:top w:val="single" w:sz="6" w:space="1" w:color="auto"/>
          <w:left w:val="single" w:sz="6" w:space="1" w:color="auto"/>
          <w:bottom w:val="single" w:sz="6" w:space="1" w:color="auto"/>
          <w:right w:val="single" w:sz="6" w:space="1" w:color="auto"/>
        </w:pBdr>
        <w:spacing w:before="0" w:after="0"/>
        <w:rPr>
          <w:rFonts w:eastAsia="Times New Roman"/>
          <w:b/>
          <w:sz w:val="16"/>
          <w:szCs w:val="16"/>
          <w:lang w:val="sv-SE" w:eastAsia="en-US"/>
        </w:rPr>
      </w:pPr>
      <w:r w:rsidRPr="00370ABA">
        <w:rPr>
          <w:rFonts w:eastAsia="Times New Roman"/>
          <w:b/>
          <w:sz w:val="18"/>
          <w:szCs w:val="16"/>
          <w:lang w:val="sv-SE" w:eastAsia="en-US"/>
        </w:rPr>
        <w:t>LITH-IFM-</w:t>
      </w:r>
      <w:r w:rsidR="002D71D5" w:rsidRPr="00370ABA">
        <w:rPr>
          <w:rFonts w:eastAsia="Times New Roman"/>
          <w:b/>
          <w:sz w:val="20"/>
          <w:szCs w:val="16"/>
          <w:lang w:val="sv-SE" w:eastAsia="en-US"/>
        </w:rPr>
        <w:t>A-EX</w:t>
      </w:r>
      <w:r w:rsidRPr="00370ABA">
        <w:rPr>
          <w:rFonts w:eastAsia="Times New Roman"/>
          <w:b/>
          <w:sz w:val="18"/>
          <w:szCs w:val="16"/>
          <w:lang w:val="sv-SE" w:eastAsia="en-US"/>
        </w:rPr>
        <w:t>—</w:t>
      </w:r>
      <w:r w:rsidR="00D46FB6" w:rsidRPr="002D71D5">
        <w:rPr>
          <w:rFonts w:ascii="Times" w:hAnsi="Times"/>
          <w:sz w:val="20"/>
          <w:lang w:val="sv-SE"/>
        </w:rPr>
        <w:fldChar w:fldCharType="begin">
          <w:ffData>
            <w:name w:val=""/>
            <w:enabled/>
            <w:calcOnExit w:val="0"/>
            <w:statusText w:type="text" w:val="Put in your unique numbers here, e.g. 11/2428"/>
            <w:textInput>
              <w:default w:val="99/1111"/>
            </w:textInput>
          </w:ffData>
        </w:fldChar>
      </w:r>
      <w:r w:rsidR="002D71D5" w:rsidRPr="00370ABA">
        <w:rPr>
          <w:rFonts w:ascii="Times" w:hAnsi="Times"/>
          <w:sz w:val="20"/>
          <w:lang w:val="sv-SE"/>
        </w:rPr>
        <w:instrText xml:space="preserve"> FORMTEXT </w:instrText>
      </w:r>
      <w:r w:rsidR="00D46FB6" w:rsidRPr="002D71D5">
        <w:rPr>
          <w:rFonts w:ascii="Times" w:hAnsi="Times"/>
          <w:sz w:val="20"/>
          <w:lang w:val="sv-SE"/>
        </w:rPr>
      </w:r>
      <w:r w:rsidR="00D46FB6" w:rsidRPr="002D71D5">
        <w:rPr>
          <w:rFonts w:ascii="Times" w:hAnsi="Times"/>
          <w:sz w:val="20"/>
          <w:lang w:val="sv-SE"/>
        </w:rPr>
        <w:fldChar w:fldCharType="separate"/>
      </w:r>
      <w:r w:rsidR="002D71D5" w:rsidRPr="00370ABA">
        <w:rPr>
          <w:rFonts w:ascii="Times" w:hAnsi="Times"/>
          <w:noProof/>
          <w:sz w:val="20"/>
          <w:lang w:val="sv-SE"/>
        </w:rPr>
        <w:t>99/1111</w:t>
      </w:r>
      <w:r w:rsidR="00D46FB6" w:rsidRPr="002D71D5">
        <w:rPr>
          <w:rFonts w:ascii="Times" w:hAnsi="Times"/>
          <w:sz w:val="20"/>
          <w:lang w:val="sv-SE"/>
        </w:rPr>
        <w:fldChar w:fldCharType="end"/>
      </w:r>
      <w:r w:rsidRPr="00370ABA">
        <w:rPr>
          <w:rFonts w:eastAsia="Times New Roman"/>
          <w:b/>
          <w:sz w:val="18"/>
          <w:szCs w:val="16"/>
          <w:lang w:val="sv-SE" w:eastAsia="en-US"/>
        </w:rPr>
        <w:t>—SE</w:t>
      </w:r>
    </w:p>
    <w:p w:rsidR="00353FA0" w:rsidRPr="00370ABA" w:rsidRDefault="00353FA0" w:rsidP="00353FA0">
      <w:pPr>
        <w:framePr w:w="5387" w:h="3572" w:hSpace="142" w:wrap="around" w:vAnchor="text" w:hAnchor="page" w:x="5541" w:y="2042"/>
        <w:pBdr>
          <w:top w:val="single" w:sz="6" w:space="1" w:color="auto"/>
          <w:left w:val="single" w:sz="6" w:space="1" w:color="auto"/>
          <w:bottom w:val="single" w:sz="6" w:space="1" w:color="auto"/>
          <w:right w:val="single" w:sz="6" w:space="1" w:color="auto"/>
        </w:pBdr>
        <w:spacing w:before="0" w:after="0"/>
        <w:rPr>
          <w:rFonts w:eastAsia="Times New Roman"/>
          <w:b/>
          <w:sz w:val="16"/>
          <w:szCs w:val="16"/>
          <w:lang w:val="sv-SE" w:eastAsia="en-US"/>
        </w:rPr>
      </w:pPr>
      <w:r w:rsidRPr="00370ABA">
        <w:rPr>
          <w:rFonts w:eastAsia="Times New Roman"/>
          <w:b/>
          <w:sz w:val="16"/>
          <w:szCs w:val="16"/>
          <w:lang w:val="sv-SE" w:eastAsia="en-US"/>
        </w:rPr>
        <w:t>__________________________________________________</w:t>
      </w:r>
    </w:p>
    <w:p w:rsidR="00353FA0" w:rsidRPr="00370ABA" w:rsidRDefault="00353FA0" w:rsidP="00353FA0">
      <w:pPr>
        <w:framePr w:w="5387" w:h="3572" w:hSpace="142" w:wrap="around" w:vAnchor="text" w:hAnchor="page" w:x="5541" w:y="2042"/>
        <w:pBdr>
          <w:top w:val="single" w:sz="6" w:space="1" w:color="auto"/>
          <w:left w:val="single" w:sz="6" w:space="1" w:color="auto"/>
          <w:bottom w:val="single" w:sz="6" w:space="1" w:color="auto"/>
          <w:right w:val="single" w:sz="6" w:space="1" w:color="auto"/>
        </w:pBdr>
        <w:spacing w:before="0" w:after="0"/>
        <w:rPr>
          <w:rFonts w:eastAsia="Times New Roman"/>
          <w:sz w:val="16"/>
          <w:szCs w:val="16"/>
          <w:lang w:val="sv-SE" w:eastAsia="en-US"/>
        </w:rPr>
      </w:pPr>
      <w:r w:rsidRPr="00370ABA">
        <w:rPr>
          <w:rFonts w:eastAsia="Times New Roman"/>
          <w:b/>
          <w:sz w:val="16"/>
          <w:szCs w:val="16"/>
          <w:lang w:val="sv-SE" w:eastAsia="en-US"/>
        </w:rPr>
        <w:t>ISRN</w:t>
      </w:r>
    </w:p>
    <w:p w:rsidR="00353FA0" w:rsidRPr="00370ABA" w:rsidRDefault="00353FA0" w:rsidP="00353FA0">
      <w:pPr>
        <w:framePr w:w="5387" w:h="3572" w:hSpace="142" w:wrap="around" w:vAnchor="text" w:hAnchor="page" w:x="5541" w:y="2042"/>
        <w:pBdr>
          <w:top w:val="single" w:sz="6" w:space="1" w:color="auto"/>
          <w:left w:val="single" w:sz="6" w:space="1" w:color="auto"/>
          <w:bottom w:val="single" w:sz="6" w:space="1" w:color="auto"/>
          <w:right w:val="single" w:sz="6" w:space="1" w:color="auto"/>
        </w:pBdr>
        <w:spacing w:before="0" w:after="0"/>
        <w:rPr>
          <w:rFonts w:eastAsia="Times New Roman"/>
          <w:b/>
          <w:sz w:val="16"/>
          <w:szCs w:val="16"/>
          <w:lang w:val="sv-SE" w:eastAsia="en-US"/>
        </w:rPr>
      </w:pPr>
      <w:r w:rsidRPr="00370ABA">
        <w:rPr>
          <w:rFonts w:eastAsia="Times New Roman"/>
          <w:b/>
          <w:sz w:val="16"/>
          <w:szCs w:val="16"/>
          <w:lang w:val="sv-SE" w:eastAsia="en-US"/>
        </w:rPr>
        <w:t>__________________________________________________</w:t>
      </w:r>
    </w:p>
    <w:p w:rsidR="00353FA0" w:rsidRPr="00370ABA" w:rsidRDefault="00353FA0" w:rsidP="00353FA0">
      <w:pPr>
        <w:framePr w:w="5387" w:h="3572" w:hSpace="142" w:wrap="around" w:vAnchor="text" w:hAnchor="page" w:x="5541" w:y="2042"/>
        <w:pBdr>
          <w:top w:val="single" w:sz="6" w:space="1" w:color="auto"/>
          <w:left w:val="single" w:sz="6" w:space="1" w:color="auto"/>
          <w:bottom w:val="single" w:sz="6" w:space="1" w:color="auto"/>
          <w:right w:val="single" w:sz="6" w:space="1" w:color="auto"/>
        </w:pBdr>
        <w:spacing w:before="0" w:after="0"/>
        <w:rPr>
          <w:rFonts w:eastAsia="Times New Roman"/>
          <w:b/>
          <w:sz w:val="16"/>
          <w:szCs w:val="16"/>
          <w:lang w:val="sv-SE" w:eastAsia="en-US"/>
        </w:rPr>
      </w:pPr>
    </w:p>
    <w:p w:rsidR="00353FA0" w:rsidRPr="00370ABA" w:rsidRDefault="00353FA0" w:rsidP="00353FA0">
      <w:pPr>
        <w:framePr w:w="5387" w:h="3572" w:hSpace="142" w:wrap="around" w:vAnchor="text" w:hAnchor="page" w:x="5541" w:y="2042"/>
        <w:pBdr>
          <w:top w:val="single" w:sz="6" w:space="1" w:color="auto"/>
          <w:left w:val="single" w:sz="6" w:space="1" w:color="auto"/>
          <w:bottom w:val="single" w:sz="6" w:space="1" w:color="auto"/>
          <w:right w:val="single" w:sz="6" w:space="1" w:color="auto"/>
        </w:pBdr>
        <w:spacing w:before="0" w:after="0"/>
        <w:rPr>
          <w:rFonts w:eastAsia="Times New Roman"/>
          <w:b/>
          <w:sz w:val="16"/>
          <w:szCs w:val="16"/>
          <w:lang w:val="sv-SE" w:eastAsia="en-US"/>
        </w:rPr>
      </w:pPr>
    </w:p>
    <w:p w:rsidR="00353FA0" w:rsidRPr="00370ABA" w:rsidRDefault="00353FA0" w:rsidP="00353FA0">
      <w:pPr>
        <w:framePr w:w="5387" w:h="3572" w:hSpace="142" w:wrap="around" w:vAnchor="text" w:hAnchor="page" w:x="5541" w:y="2042"/>
        <w:pBdr>
          <w:top w:val="single" w:sz="6" w:space="1" w:color="auto"/>
          <w:left w:val="single" w:sz="6" w:space="1" w:color="auto"/>
          <w:bottom w:val="single" w:sz="6" w:space="1" w:color="auto"/>
          <w:right w:val="single" w:sz="6" w:space="1" w:color="auto"/>
        </w:pBdr>
        <w:spacing w:before="0" w:after="0"/>
        <w:rPr>
          <w:rFonts w:eastAsia="Times New Roman"/>
          <w:b/>
          <w:sz w:val="16"/>
          <w:szCs w:val="16"/>
          <w:lang w:val="sv-SE" w:eastAsia="en-US"/>
        </w:rPr>
      </w:pPr>
      <w:r w:rsidRPr="00370ABA">
        <w:rPr>
          <w:rFonts w:eastAsia="Times New Roman"/>
          <w:b/>
          <w:sz w:val="16"/>
          <w:szCs w:val="16"/>
          <w:lang w:val="sv-SE" w:eastAsia="en-US"/>
        </w:rPr>
        <w:t>Serietitel och serienummer                  ISSN</w:t>
      </w:r>
    </w:p>
    <w:p w:rsidR="00353FA0" w:rsidRPr="00353FA0" w:rsidRDefault="00353FA0" w:rsidP="00353FA0">
      <w:pPr>
        <w:framePr w:w="5387" w:h="3572" w:hSpace="142" w:wrap="around" w:vAnchor="text" w:hAnchor="page" w:x="5541" w:y="2042"/>
        <w:pBdr>
          <w:top w:val="single" w:sz="6" w:space="1" w:color="auto"/>
          <w:left w:val="single" w:sz="6" w:space="1" w:color="auto"/>
          <w:bottom w:val="single" w:sz="6" w:space="1" w:color="auto"/>
          <w:right w:val="single" w:sz="6" w:space="1" w:color="auto"/>
        </w:pBdr>
        <w:spacing w:before="0" w:after="0"/>
        <w:rPr>
          <w:rFonts w:eastAsia="Times New Roman"/>
          <w:b/>
          <w:sz w:val="16"/>
          <w:szCs w:val="16"/>
          <w:lang w:val="en-US" w:eastAsia="en-US"/>
        </w:rPr>
      </w:pPr>
      <w:r w:rsidRPr="00353FA0">
        <w:rPr>
          <w:rFonts w:eastAsia="Times New Roman"/>
          <w:sz w:val="16"/>
          <w:szCs w:val="16"/>
          <w:lang w:val="en-US" w:eastAsia="en-US"/>
        </w:rPr>
        <w:t xml:space="preserve">Title of series, numbering                   </w:t>
      </w:r>
      <w:r w:rsidRPr="00353FA0">
        <w:rPr>
          <w:rFonts w:eastAsia="Times New Roman"/>
          <w:sz w:val="16"/>
          <w:szCs w:val="16"/>
          <w:lang w:val="en-US" w:eastAsia="en-US"/>
        </w:rPr>
        <w:tab/>
      </w:r>
    </w:p>
    <w:p w:rsidR="00353FA0" w:rsidRPr="00353FA0" w:rsidRDefault="00353FA0" w:rsidP="00353FA0">
      <w:pPr>
        <w:framePr w:w="5387" w:h="3572" w:hSpace="142" w:wrap="around" w:vAnchor="text" w:hAnchor="page" w:x="5541" w:y="2042"/>
        <w:pBdr>
          <w:top w:val="single" w:sz="6" w:space="1" w:color="auto"/>
          <w:left w:val="single" w:sz="6" w:space="1" w:color="auto"/>
          <w:bottom w:val="single" w:sz="6" w:space="1" w:color="auto"/>
          <w:right w:val="single" w:sz="6" w:space="1" w:color="auto"/>
        </w:pBdr>
        <w:spacing w:before="0" w:after="0"/>
        <w:rPr>
          <w:rFonts w:eastAsia="Times New Roman"/>
          <w:sz w:val="16"/>
          <w:szCs w:val="16"/>
          <w:lang w:val="en-US" w:eastAsia="en-US"/>
        </w:rPr>
      </w:pPr>
    </w:p>
    <w:p w:rsidR="00353FA0" w:rsidRPr="00924534" w:rsidRDefault="00353FA0" w:rsidP="00353FA0">
      <w:pPr>
        <w:framePr w:w="5387" w:h="3572" w:hSpace="142" w:wrap="around" w:vAnchor="text" w:hAnchor="page" w:x="5541" w:y="2042"/>
        <w:pBdr>
          <w:top w:val="single" w:sz="6" w:space="1" w:color="auto"/>
          <w:left w:val="single" w:sz="6" w:space="1" w:color="auto"/>
          <w:bottom w:val="single" w:sz="6" w:space="1" w:color="auto"/>
          <w:right w:val="single" w:sz="6" w:space="1" w:color="auto"/>
        </w:pBdr>
        <w:spacing w:before="0" w:after="0"/>
        <w:rPr>
          <w:rFonts w:eastAsia="Times New Roman"/>
          <w:sz w:val="16"/>
          <w:szCs w:val="16"/>
          <w:lang w:val="sv-SE" w:eastAsia="en-US"/>
        </w:rPr>
      </w:pPr>
      <w:r w:rsidRPr="00924534">
        <w:rPr>
          <w:rFonts w:eastAsia="Times New Roman"/>
          <w:b/>
          <w:sz w:val="20"/>
          <w:szCs w:val="20"/>
          <w:lang w:val="sv-SE" w:eastAsia="en-US"/>
        </w:rPr>
        <w:t>Handledare</w:t>
      </w:r>
      <w:r w:rsidR="00EF2063" w:rsidRPr="00924534">
        <w:rPr>
          <w:rFonts w:eastAsia="Times New Roman"/>
          <w:b/>
          <w:sz w:val="20"/>
          <w:szCs w:val="20"/>
          <w:lang w:val="sv-SE" w:eastAsia="en-US"/>
        </w:rPr>
        <w:t>/</w:t>
      </w:r>
      <w:r w:rsidRPr="00924534">
        <w:rPr>
          <w:rFonts w:eastAsia="Times New Roman"/>
          <w:sz w:val="20"/>
          <w:szCs w:val="20"/>
          <w:lang w:val="sv-SE" w:eastAsia="en-US"/>
        </w:rPr>
        <w:t>Supervisor</w:t>
      </w:r>
      <w:r w:rsidRPr="00924534">
        <w:rPr>
          <w:rFonts w:eastAsia="Times New Roman"/>
          <w:b/>
          <w:sz w:val="20"/>
          <w:szCs w:val="20"/>
          <w:lang w:val="sv-SE" w:eastAsia="en-US"/>
        </w:rPr>
        <w:t xml:space="preserve"> </w:t>
      </w:r>
      <w:r w:rsidR="00EC3C20" w:rsidRPr="00924534">
        <w:rPr>
          <w:rFonts w:ascii="Arial" w:hAnsi="Arial"/>
          <w:lang w:val="sv-SE"/>
        </w:rPr>
        <w:t>Per Jensen, Mia Persson</w:t>
      </w:r>
    </w:p>
    <w:p w:rsidR="00353FA0" w:rsidRPr="00924534" w:rsidRDefault="00353FA0" w:rsidP="00353FA0">
      <w:pPr>
        <w:framePr w:w="5387" w:h="3572" w:hSpace="142" w:wrap="around" w:vAnchor="text" w:hAnchor="page" w:x="5541" w:y="2042"/>
        <w:pBdr>
          <w:top w:val="single" w:sz="6" w:space="1" w:color="auto"/>
          <w:left w:val="single" w:sz="6" w:space="1" w:color="auto"/>
          <w:bottom w:val="single" w:sz="6" w:space="1" w:color="auto"/>
          <w:right w:val="single" w:sz="6" w:space="1" w:color="auto"/>
        </w:pBdr>
        <w:spacing w:before="0" w:after="0"/>
        <w:rPr>
          <w:rFonts w:eastAsia="Times New Roman"/>
          <w:b/>
          <w:sz w:val="16"/>
          <w:szCs w:val="16"/>
          <w:lang w:val="sv-SE" w:eastAsia="en-US"/>
        </w:rPr>
      </w:pPr>
    </w:p>
    <w:p w:rsidR="00353FA0" w:rsidRPr="00353FA0" w:rsidRDefault="00353FA0" w:rsidP="00353FA0">
      <w:pPr>
        <w:framePr w:w="5387" w:h="3572" w:hSpace="142" w:wrap="around" w:vAnchor="text" w:hAnchor="page" w:x="5541" w:y="2042"/>
        <w:pBdr>
          <w:top w:val="single" w:sz="6" w:space="1" w:color="auto"/>
          <w:left w:val="single" w:sz="6" w:space="1" w:color="auto"/>
          <w:bottom w:val="single" w:sz="6" w:space="1" w:color="auto"/>
          <w:right w:val="single" w:sz="6" w:space="1" w:color="auto"/>
        </w:pBdr>
        <w:spacing w:before="0" w:after="0"/>
        <w:rPr>
          <w:rFonts w:eastAsia="Times New Roman"/>
          <w:sz w:val="16"/>
          <w:szCs w:val="16"/>
          <w:lang w:val="sv-SE" w:eastAsia="en-US"/>
        </w:rPr>
      </w:pPr>
      <w:r w:rsidRPr="00353FA0">
        <w:rPr>
          <w:rFonts w:eastAsia="Times New Roman"/>
          <w:b/>
          <w:sz w:val="16"/>
          <w:szCs w:val="16"/>
          <w:lang w:val="sv-SE" w:eastAsia="en-US"/>
        </w:rPr>
        <w:t>Ort</w:t>
      </w:r>
      <w:r w:rsidR="00EF2063">
        <w:rPr>
          <w:rFonts w:eastAsia="Times New Roman"/>
          <w:b/>
          <w:sz w:val="16"/>
          <w:szCs w:val="16"/>
          <w:lang w:val="sv-SE" w:eastAsia="en-US"/>
        </w:rPr>
        <w:t>/</w:t>
      </w:r>
      <w:r w:rsidRPr="00353FA0">
        <w:rPr>
          <w:rFonts w:eastAsia="Times New Roman"/>
          <w:sz w:val="16"/>
          <w:szCs w:val="16"/>
          <w:lang w:val="sv-SE" w:eastAsia="en-US"/>
        </w:rPr>
        <w:t xml:space="preserve">Location: </w:t>
      </w:r>
      <w:r w:rsidRPr="000D7FE9">
        <w:rPr>
          <w:rFonts w:ascii="Arial" w:eastAsia="Times New Roman" w:hAnsi="Arial"/>
          <w:szCs w:val="16"/>
          <w:lang w:val="sv-SE" w:eastAsia="en-US"/>
        </w:rPr>
        <w:t>Linköping</w:t>
      </w:r>
    </w:p>
    <w:p w:rsidR="00353FA0" w:rsidRPr="00370ABA" w:rsidRDefault="00353FA0" w:rsidP="002725A6">
      <w:pPr>
        <w:framePr w:w="9441" w:h="940" w:hSpace="142" w:wrap="around" w:vAnchor="text" w:hAnchor="page" w:x="1537" w:y="12573"/>
        <w:pBdr>
          <w:top w:val="single" w:sz="6" w:space="1" w:color="auto"/>
          <w:left w:val="single" w:sz="6" w:space="1" w:color="auto"/>
          <w:bottom w:val="single" w:sz="6" w:space="1" w:color="auto"/>
          <w:right w:val="single" w:sz="6" w:space="1" w:color="auto"/>
        </w:pBdr>
        <w:spacing w:before="0" w:after="0"/>
        <w:rPr>
          <w:rFonts w:eastAsia="Times New Roman"/>
          <w:sz w:val="16"/>
          <w:szCs w:val="16"/>
          <w:lang w:val="sv-SE" w:eastAsia="en-US"/>
        </w:rPr>
      </w:pPr>
      <w:r w:rsidRPr="00353FA0">
        <w:rPr>
          <w:rFonts w:eastAsia="Times New Roman"/>
          <w:b/>
          <w:sz w:val="16"/>
          <w:szCs w:val="16"/>
          <w:lang w:val="sv-SE" w:eastAsia="en-US"/>
        </w:rPr>
        <w:t>Nyckelord</w:t>
      </w:r>
      <w:r w:rsidR="00EF2063">
        <w:rPr>
          <w:rFonts w:eastAsia="Times New Roman"/>
          <w:b/>
          <w:sz w:val="16"/>
          <w:szCs w:val="16"/>
          <w:lang w:val="sv-SE" w:eastAsia="en-US"/>
        </w:rPr>
        <w:t>/</w:t>
      </w:r>
      <w:r w:rsidRPr="00370ABA">
        <w:rPr>
          <w:rFonts w:eastAsia="Times New Roman"/>
          <w:sz w:val="16"/>
          <w:szCs w:val="16"/>
          <w:lang w:val="sv-SE" w:eastAsia="en-US"/>
        </w:rPr>
        <w:t>Keyword:</w:t>
      </w:r>
    </w:p>
    <w:p w:rsidR="00353FA0" w:rsidRPr="006632B3" w:rsidRDefault="006632B3" w:rsidP="00EF2063">
      <w:pPr>
        <w:framePr w:w="9441" w:h="940" w:hSpace="142" w:wrap="around" w:vAnchor="text" w:hAnchor="page" w:x="1537" w:y="12573"/>
        <w:pBdr>
          <w:top w:val="single" w:sz="6" w:space="1" w:color="auto"/>
          <w:left w:val="single" w:sz="6" w:space="1" w:color="auto"/>
          <w:bottom w:val="single" w:sz="6" w:space="1" w:color="auto"/>
          <w:right w:val="single" w:sz="6" w:space="1" w:color="auto"/>
        </w:pBdr>
        <w:spacing w:before="0" w:after="0"/>
        <w:rPr>
          <w:rFonts w:eastAsia="Times New Roman"/>
          <w:sz w:val="16"/>
          <w:szCs w:val="16"/>
          <w:lang w:val="en-US" w:eastAsia="en-US"/>
        </w:rPr>
      </w:pPr>
      <w:proofErr w:type="spellStart"/>
      <w:r>
        <w:rPr>
          <w:rFonts w:ascii="Arial" w:hAnsi="Arial"/>
          <w:lang w:val="en-US"/>
        </w:rPr>
        <w:t>Canis</w:t>
      </w:r>
      <w:proofErr w:type="spellEnd"/>
      <w:r>
        <w:rPr>
          <w:rFonts w:ascii="Arial" w:hAnsi="Arial"/>
          <w:lang w:val="en-US"/>
        </w:rPr>
        <w:t xml:space="preserve"> </w:t>
      </w:r>
      <w:proofErr w:type="spellStart"/>
      <w:r>
        <w:rPr>
          <w:rFonts w:ascii="Arial" w:hAnsi="Arial"/>
          <w:lang w:val="en-US"/>
        </w:rPr>
        <w:t>familiaris</w:t>
      </w:r>
      <w:proofErr w:type="spellEnd"/>
      <w:r>
        <w:rPr>
          <w:rFonts w:ascii="Arial" w:hAnsi="Arial"/>
          <w:lang w:val="en-US"/>
        </w:rPr>
        <w:t xml:space="preserve">, </w:t>
      </w:r>
      <w:r w:rsidRPr="006632B3">
        <w:rPr>
          <w:rFonts w:ascii="Arial" w:hAnsi="Arial"/>
          <w:lang w:val="en-US"/>
        </w:rPr>
        <w:t>dog-human communication</w:t>
      </w:r>
      <w:r>
        <w:rPr>
          <w:rFonts w:ascii="Arial" w:hAnsi="Arial"/>
          <w:lang w:val="en-US"/>
        </w:rPr>
        <w:t>,</w:t>
      </w:r>
      <w:r w:rsidRPr="006632B3">
        <w:rPr>
          <w:rFonts w:ascii="Arial" w:hAnsi="Arial"/>
          <w:lang w:val="en-US"/>
        </w:rPr>
        <w:t xml:space="preserve"> Labrador retriever, </w:t>
      </w:r>
      <w:r>
        <w:rPr>
          <w:rFonts w:ascii="Arial" w:hAnsi="Arial"/>
          <w:lang w:val="en-US"/>
        </w:rPr>
        <w:t xml:space="preserve">pointing test, problem-solving task </w:t>
      </w:r>
    </w:p>
    <w:p w:rsidR="00353FA0" w:rsidRPr="002D71D5" w:rsidRDefault="00562315" w:rsidP="00353FA0">
      <w:pPr>
        <w:framePr w:w="2211" w:h="1452" w:hSpace="142" w:wrap="around" w:vAnchor="text" w:hAnchor="page" w:x="8704" w:y="294"/>
        <w:pBdr>
          <w:top w:val="single" w:sz="6" w:space="1" w:color="auto"/>
          <w:left w:val="single" w:sz="6" w:space="1" w:color="auto"/>
          <w:bottom w:val="single" w:sz="6" w:space="1" w:color="auto"/>
          <w:right w:val="single" w:sz="6" w:space="1" w:color="auto"/>
        </w:pBdr>
        <w:spacing w:before="0" w:after="0"/>
        <w:rPr>
          <w:rFonts w:eastAsia="Times New Roman"/>
          <w:b/>
          <w:sz w:val="20"/>
          <w:szCs w:val="20"/>
          <w:lang w:val="sv-SE" w:eastAsia="en-US"/>
        </w:rPr>
      </w:pPr>
      <w:r w:rsidRPr="002D71D5">
        <w:rPr>
          <w:rFonts w:eastAsia="Times New Roman"/>
          <w:b/>
          <w:sz w:val="20"/>
          <w:szCs w:val="20"/>
          <w:lang w:val="sv-SE" w:eastAsia="en-US"/>
        </w:rPr>
        <w:t>Datum</w:t>
      </w:r>
      <w:r w:rsidRPr="002D71D5">
        <w:rPr>
          <w:rFonts w:eastAsia="Times New Roman"/>
          <w:sz w:val="20"/>
          <w:szCs w:val="20"/>
          <w:lang w:val="sv-SE" w:eastAsia="en-US"/>
        </w:rPr>
        <w:t>/Date</w:t>
      </w:r>
    </w:p>
    <w:p w:rsidR="00353FA0" w:rsidRPr="00353FA0" w:rsidRDefault="00353FA0" w:rsidP="00353FA0">
      <w:pPr>
        <w:framePr w:w="2211" w:h="1452" w:hSpace="142" w:wrap="around" w:vAnchor="text" w:hAnchor="page" w:x="8704" w:y="294"/>
        <w:pBdr>
          <w:top w:val="single" w:sz="6" w:space="1" w:color="auto"/>
          <w:left w:val="single" w:sz="6" w:space="1" w:color="auto"/>
          <w:bottom w:val="single" w:sz="6" w:space="1" w:color="auto"/>
          <w:right w:val="single" w:sz="6" w:space="1" w:color="auto"/>
        </w:pBdr>
        <w:spacing w:before="0" w:after="0"/>
        <w:rPr>
          <w:rFonts w:eastAsia="Times New Roman"/>
          <w:sz w:val="20"/>
          <w:szCs w:val="20"/>
          <w:lang w:val="sv-SE" w:eastAsia="en-US"/>
        </w:rPr>
      </w:pPr>
    </w:p>
    <w:p w:rsidR="00353FA0" w:rsidRPr="00562315" w:rsidRDefault="00EC3C20" w:rsidP="00353FA0">
      <w:pPr>
        <w:framePr w:w="2211" w:h="1452" w:hSpace="142" w:wrap="around" w:vAnchor="text" w:hAnchor="page" w:x="8704" w:y="294"/>
        <w:pBdr>
          <w:top w:val="single" w:sz="6" w:space="1" w:color="auto"/>
          <w:left w:val="single" w:sz="6" w:space="1" w:color="auto"/>
          <w:bottom w:val="single" w:sz="6" w:space="1" w:color="auto"/>
          <w:right w:val="single" w:sz="6" w:space="1" w:color="auto"/>
        </w:pBdr>
        <w:spacing w:before="0" w:after="0"/>
        <w:rPr>
          <w:rFonts w:eastAsia="Times New Roman"/>
          <w:szCs w:val="20"/>
          <w:lang w:val="sv-SE" w:eastAsia="en-US"/>
        </w:rPr>
      </w:pPr>
      <w:r>
        <w:rPr>
          <w:lang w:val="sv-SE"/>
        </w:rPr>
        <w:fldChar w:fldCharType="begin">
          <w:ffData>
            <w:name w:val=""/>
            <w:enabled/>
            <w:calcOnExit w:val="0"/>
            <w:textInput>
              <w:type w:val="date"/>
              <w:default w:val="2015-06-xx"/>
              <w:maxLength w:val="17"/>
            </w:textInput>
          </w:ffData>
        </w:fldChar>
      </w:r>
      <w:r>
        <w:rPr>
          <w:lang w:val="sv-SE"/>
        </w:rPr>
        <w:instrText xml:space="preserve"> FORMTEXT </w:instrText>
      </w:r>
      <w:r>
        <w:rPr>
          <w:lang w:val="sv-SE"/>
        </w:rPr>
      </w:r>
      <w:r>
        <w:rPr>
          <w:lang w:val="sv-SE"/>
        </w:rPr>
        <w:fldChar w:fldCharType="separate"/>
      </w:r>
      <w:r>
        <w:rPr>
          <w:noProof/>
          <w:lang w:val="sv-SE"/>
        </w:rPr>
        <w:t>2015-06-xx</w:t>
      </w:r>
      <w:r>
        <w:rPr>
          <w:lang w:val="sv-SE"/>
        </w:rPr>
        <w:fldChar w:fldCharType="end"/>
      </w:r>
    </w:p>
    <w:p w:rsidR="00353FA0" w:rsidRDefault="00353FA0" w:rsidP="00353FA0">
      <w:pPr>
        <w:framePr w:w="3742" w:h="1134" w:hSpace="142" w:wrap="around" w:vAnchor="text" w:hAnchor="page" w:x="1509" w:y="4475"/>
        <w:pBdr>
          <w:top w:val="single" w:sz="6" w:space="1" w:color="auto"/>
          <w:left w:val="single" w:sz="6" w:space="1" w:color="auto"/>
          <w:bottom w:val="single" w:sz="6" w:space="1" w:color="auto"/>
          <w:right w:val="single" w:sz="6" w:space="1" w:color="auto"/>
        </w:pBdr>
        <w:spacing w:before="0" w:after="0"/>
        <w:rPr>
          <w:rFonts w:eastAsia="Times New Roman"/>
          <w:b/>
          <w:sz w:val="20"/>
          <w:szCs w:val="20"/>
          <w:lang w:val="sv-SE" w:eastAsia="en-US"/>
        </w:rPr>
      </w:pPr>
      <w:r w:rsidRPr="00353FA0">
        <w:rPr>
          <w:rFonts w:eastAsia="Times New Roman"/>
          <w:b/>
          <w:sz w:val="20"/>
          <w:szCs w:val="20"/>
          <w:lang w:val="sv-SE" w:eastAsia="en-US"/>
        </w:rPr>
        <w:t>URL för elektronisk version</w:t>
      </w:r>
    </w:p>
    <w:p w:rsidR="00EF2063" w:rsidRPr="000D7FE9" w:rsidRDefault="00D46FB6" w:rsidP="00353FA0">
      <w:pPr>
        <w:framePr w:w="3742" w:h="1134" w:hSpace="142" w:wrap="around" w:vAnchor="text" w:hAnchor="page" w:x="1509" w:y="4475"/>
        <w:pBdr>
          <w:top w:val="single" w:sz="6" w:space="1" w:color="auto"/>
          <w:left w:val="single" w:sz="6" w:space="1" w:color="auto"/>
          <w:bottom w:val="single" w:sz="6" w:space="1" w:color="auto"/>
          <w:right w:val="single" w:sz="6" w:space="1" w:color="auto"/>
        </w:pBdr>
        <w:spacing w:before="0" w:after="0"/>
        <w:rPr>
          <w:rFonts w:ascii="Arial" w:eastAsia="Times New Roman" w:hAnsi="Arial"/>
          <w:b/>
          <w:szCs w:val="20"/>
          <w:lang w:val="sv-SE" w:eastAsia="en-US"/>
        </w:rPr>
      </w:pPr>
      <w:r>
        <w:rPr>
          <w:rFonts w:ascii="Arial" w:hAnsi="Arial"/>
          <w:lang w:val="sv-SE"/>
        </w:rPr>
        <w:fldChar w:fldCharType="begin">
          <w:ffData>
            <w:name w:val=""/>
            <w:enabled/>
            <w:calcOnExit w:val="0"/>
            <w:textInput>
              <w:maxLength w:val="10"/>
            </w:textInput>
          </w:ffData>
        </w:fldChar>
      </w:r>
      <w:r w:rsidR="000D7FE9">
        <w:rPr>
          <w:rFonts w:ascii="Arial" w:hAnsi="Arial"/>
          <w:lang w:val="sv-SE"/>
        </w:rPr>
        <w:instrText xml:space="preserve"> FORMTEXT </w:instrText>
      </w:r>
      <w:r>
        <w:rPr>
          <w:rFonts w:ascii="Arial" w:hAnsi="Arial"/>
          <w:lang w:val="sv-SE"/>
        </w:rPr>
      </w:r>
      <w:r>
        <w:rPr>
          <w:rFonts w:ascii="Arial" w:hAnsi="Arial"/>
          <w:lang w:val="sv-SE"/>
        </w:rPr>
        <w:fldChar w:fldCharType="separate"/>
      </w:r>
      <w:r w:rsidR="000D7FE9">
        <w:rPr>
          <w:rFonts w:ascii="Arial" w:hAnsi="Arial"/>
          <w:noProof/>
          <w:lang w:val="sv-SE"/>
        </w:rPr>
        <w:t> </w:t>
      </w:r>
      <w:r w:rsidR="000D7FE9">
        <w:rPr>
          <w:rFonts w:ascii="Arial" w:hAnsi="Arial"/>
          <w:noProof/>
          <w:lang w:val="sv-SE"/>
        </w:rPr>
        <w:t> </w:t>
      </w:r>
      <w:r w:rsidR="000D7FE9">
        <w:rPr>
          <w:rFonts w:ascii="Arial" w:hAnsi="Arial"/>
          <w:noProof/>
          <w:lang w:val="sv-SE"/>
        </w:rPr>
        <w:t> </w:t>
      </w:r>
      <w:r w:rsidR="000D7FE9">
        <w:rPr>
          <w:rFonts w:ascii="Arial" w:hAnsi="Arial"/>
          <w:noProof/>
          <w:lang w:val="sv-SE"/>
        </w:rPr>
        <w:t> </w:t>
      </w:r>
      <w:r w:rsidR="000D7FE9">
        <w:rPr>
          <w:rFonts w:ascii="Arial" w:hAnsi="Arial"/>
          <w:noProof/>
          <w:lang w:val="sv-SE"/>
        </w:rPr>
        <w:t> </w:t>
      </w:r>
      <w:r>
        <w:rPr>
          <w:rFonts w:ascii="Arial" w:hAnsi="Arial"/>
          <w:lang w:val="sv-SE"/>
        </w:rPr>
        <w:fldChar w:fldCharType="end"/>
      </w:r>
    </w:p>
    <w:p w:rsidR="00C84D65" w:rsidRDefault="00C84D65" w:rsidP="00CD177A">
      <w:pPr>
        <w:spacing w:line="360" w:lineRule="auto"/>
        <w:ind w:right="773"/>
        <w:jc w:val="center"/>
        <w:rPr>
          <w:lang w:val="sv-SE"/>
        </w:rPr>
        <w:sectPr w:rsidR="00C84D65" w:rsidSect="002E0071">
          <w:pgSz w:w="11900" w:h="16840"/>
          <w:pgMar w:top="1440" w:right="1800" w:bottom="1440" w:left="1800" w:header="708" w:footer="708" w:gutter="0"/>
          <w:pgNumType w:start="1"/>
          <w:cols w:space="708"/>
          <w:titlePg/>
          <w:docGrid w:linePitch="360"/>
        </w:sectPr>
      </w:pPr>
    </w:p>
    <w:p w:rsidR="00C84D65" w:rsidRDefault="00C84D65" w:rsidP="00CD177A">
      <w:pPr>
        <w:spacing w:line="360" w:lineRule="auto"/>
        <w:ind w:right="773"/>
        <w:jc w:val="center"/>
        <w:rPr>
          <w:lang w:val="sv-SE"/>
        </w:rPr>
      </w:pPr>
    </w:p>
    <w:p w:rsidR="004E77A4" w:rsidRPr="004E77A4" w:rsidRDefault="00CB5DFF" w:rsidP="008C6D43">
      <w:pPr>
        <w:pStyle w:val="TOC2"/>
      </w:pPr>
      <w:r w:rsidRPr="00A548AE">
        <w:t>Content</w:t>
      </w:r>
    </w:p>
    <w:p w:rsidR="00840660" w:rsidRDefault="00D46FB6">
      <w:pPr>
        <w:pStyle w:val="TOC1"/>
        <w:rPr>
          <w:rFonts w:asciiTheme="minorHAnsi" w:eastAsiaTheme="minorEastAsia" w:hAnsiTheme="minorHAnsi" w:cstheme="minorBidi"/>
          <w:color w:val="auto"/>
          <w:sz w:val="22"/>
          <w:szCs w:val="22"/>
        </w:rPr>
      </w:pPr>
      <w:r w:rsidRPr="00FE7643">
        <w:fldChar w:fldCharType="begin"/>
      </w:r>
      <w:r w:rsidR="002635A3" w:rsidRPr="00FE7643">
        <w:instrText xml:space="preserve"> TOC \o "1-3" \h \z \u  \* MERGEFORMAT </w:instrText>
      </w:r>
      <w:r w:rsidRPr="00FE7643">
        <w:fldChar w:fldCharType="separate"/>
      </w:r>
      <w:hyperlink w:anchor="_Toc422390767" w:history="1">
        <w:r w:rsidR="00840660" w:rsidRPr="00202F22">
          <w:rPr>
            <w:rStyle w:val="Hyperlink"/>
          </w:rPr>
          <w:t>1</w:t>
        </w:r>
        <w:r w:rsidR="00840660">
          <w:rPr>
            <w:rFonts w:asciiTheme="minorHAnsi" w:eastAsiaTheme="minorEastAsia" w:hAnsiTheme="minorHAnsi" w:cstheme="minorBidi"/>
            <w:color w:val="auto"/>
            <w:sz w:val="22"/>
            <w:szCs w:val="22"/>
          </w:rPr>
          <w:tab/>
        </w:r>
        <w:r w:rsidR="00840660" w:rsidRPr="00202F22">
          <w:rPr>
            <w:rStyle w:val="Hyperlink"/>
          </w:rPr>
          <w:t>Abstract</w:t>
        </w:r>
        <w:r w:rsidR="00840660">
          <w:rPr>
            <w:webHidden/>
          </w:rPr>
          <w:tab/>
        </w:r>
        <w:r w:rsidR="00840660">
          <w:rPr>
            <w:webHidden/>
          </w:rPr>
          <w:fldChar w:fldCharType="begin"/>
        </w:r>
        <w:r w:rsidR="00840660">
          <w:rPr>
            <w:webHidden/>
          </w:rPr>
          <w:instrText xml:space="preserve"> PAGEREF _Toc422390767 \h </w:instrText>
        </w:r>
        <w:r w:rsidR="00840660">
          <w:rPr>
            <w:webHidden/>
          </w:rPr>
        </w:r>
        <w:r w:rsidR="00840660">
          <w:rPr>
            <w:webHidden/>
          </w:rPr>
          <w:fldChar w:fldCharType="separate"/>
        </w:r>
        <w:r w:rsidR="00840660">
          <w:rPr>
            <w:webHidden/>
          </w:rPr>
          <w:t>2</w:t>
        </w:r>
        <w:r w:rsidR="00840660">
          <w:rPr>
            <w:webHidden/>
          </w:rPr>
          <w:fldChar w:fldCharType="end"/>
        </w:r>
      </w:hyperlink>
    </w:p>
    <w:p w:rsidR="00840660" w:rsidRDefault="00840660">
      <w:pPr>
        <w:pStyle w:val="TOC1"/>
        <w:rPr>
          <w:rFonts w:asciiTheme="minorHAnsi" w:eastAsiaTheme="minorEastAsia" w:hAnsiTheme="minorHAnsi" w:cstheme="minorBidi"/>
          <w:color w:val="auto"/>
          <w:sz w:val="22"/>
          <w:szCs w:val="22"/>
        </w:rPr>
      </w:pPr>
      <w:hyperlink w:anchor="_Toc422390768" w:history="1">
        <w:r w:rsidRPr="00202F22">
          <w:rPr>
            <w:rStyle w:val="Hyperlink"/>
          </w:rPr>
          <w:t>2</w:t>
        </w:r>
        <w:r>
          <w:rPr>
            <w:rFonts w:asciiTheme="minorHAnsi" w:eastAsiaTheme="minorEastAsia" w:hAnsiTheme="minorHAnsi" w:cstheme="minorBidi"/>
            <w:color w:val="auto"/>
            <w:sz w:val="22"/>
            <w:szCs w:val="22"/>
          </w:rPr>
          <w:tab/>
        </w:r>
        <w:r w:rsidRPr="00202F22">
          <w:rPr>
            <w:rStyle w:val="Hyperlink"/>
          </w:rPr>
          <w:t>Introduction</w:t>
        </w:r>
        <w:r>
          <w:rPr>
            <w:webHidden/>
          </w:rPr>
          <w:tab/>
        </w:r>
        <w:r>
          <w:rPr>
            <w:webHidden/>
          </w:rPr>
          <w:fldChar w:fldCharType="begin"/>
        </w:r>
        <w:r>
          <w:rPr>
            <w:webHidden/>
          </w:rPr>
          <w:instrText xml:space="preserve"> PAGEREF _Toc422390768 \h </w:instrText>
        </w:r>
        <w:r>
          <w:rPr>
            <w:webHidden/>
          </w:rPr>
        </w:r>
        <w:r>
          <w:rPr>
            <w:webHidden/>
          </w:rPr>
          <w:fldChar w:fldCharType="separate"/>
        </w:r>
        <w:r>
          <w:rPr>
            <w:webHidden/>
          </w:rPr>
          <w:t>2</w:t>
        </w:r>
        <w:r>
          <w:rPr>
            <w:webHidden/>
          </w:rPr>
          <w:fldChar w:fldCharType="end"/>
        </w:r>
      </w:hyperlink>
    </w:p>
    <w:p w:rsidR="00840660" w:rsidRDefault="00840660">
      <w:pPr>
        <w:pStyle w:val="TOC1"/>
        <w:rPr>
          <w:rFonts w:asciiTheme="minorHAnsi" w:eastAsiaTheme="minorEastAsia" w:hAnsiTheme="minorHAnsi" w:cstheme="minorBidi"/>
          <w:color w:val="auto"/>
          <w:sz w:val="22"/>
          <w:szCs w:val="22"/>
        </w:rPr>
      </w:pPr>
      <w:hyperlink w:anchor="_Toc422390769" w:history="1">
        <w:r w:rsidRPr="00202F22">
          <w:rPr>
            <w:rStyle w:val="Hyperlink"/>
          </w:rPr>
          <w:t>3</w:t>
        </w:r>
        <w:r>
          <w:rPr>
            <w:rFonts w:asciiTheme="minorHAnsi" w:eastAsiaTheme="minorEastAsia" w:hAnsiTheme="minorHAnsi" w:cstheme="minorBidi"/>
            <w:color w:val="auto"/>
            <w:sz w:val="22"/>
            <w:szCs w:val="22"/>
          </w:rPr>
          <w:tab/>
        </w:r>
        <w:r w:rsidRPr="00202F22">
          <w:rPr>
            <w:rStyle w:val="Hyperlink"/>
          </w:rPr>
          <w:t>Material &amp; methods</w:t>
        </w:r>
        <w:r>
          <w:rPr>
            <w:webHidden/>
          </w:rPr>
          <w:tab/>
        </w:r>
        <w:r>
          <w:rPr>
            <w:webHidden/>
          </w:rPr>
          <w:fldChar w:fldCharType="begin"/>
        </w:r>
        <w:r>
          <w:rPr>
            <w:webHidden/>
          </w:rPr>
          <w:instrText xml:space="preserve"> PAGEREF _Toc422390769 \h </w:instrText>
        </w:r>
        <w:r>
          <w:rPr>
            <w:webHidden/>
          </w:rPr>
        </w:r>
        <w:r>
          <w:rPr>
            <w:webHidden/>
          </w:rPr>
          <w:fldChar w:fldCharType="separate"/>
        </w:r>
        <w:r>
          <w:rPr>
            <w:webHidden/>
          </w:rPr>
          <w:t>4</w:t>
        </w:r>
        <w:r>
          <w:rPr>
            <w:webHidden/>
          </w:rPr>
          <w:fldChar w:fldCharType="end"/>
        </w:r>
      </w:hyperlink>
    </w:p>
    <w:p w:rsidR="00840660" w:rsidRDefault="00840660">
      <w:pPr>
        <w:pStyle w:val="TOC2"/>
        <w:rPr>
          <w:rFonts w:asciiTheme="minorHAnsi" w:eastAsiaTheme="minorEastAsia" w:hAnsiTheme="minorHAnsi" w:cstheme="minorBidi"/>
          <w:sz w:val="22"/>
          <w:lang w:val="sv-SE"/>
        </w:rPr>
      </w:pPr>
      <w:hyperlink w:anchor="_Toc422390770" w:history="1">
        <w:r w:rsidRPr="00202F22">
          <w:rPr>
            <w:rStyle w:val="Hyperlink"/>
          </w:rPr>
          <w:t>3.1</w:t>
        </w:r>
        <w:r>
          <w:rPr>
            <w:rFonts w:asciiTheme="minorHAnsi" w:eastAsiaTheme="minorEastAsia" w:hAnsiTheme="minorHAnsi" w:cstheme="minorBidi"/>
            <w:sz w:val="22"/>
            <w:lang w:val="sv-SE"/>
          </w:rPr>
          <w:tab/>
        </w:r>
        <w:r w:rsidRPr="00202F22">
          <w:rPr>
            <w:rStyle w:val="Hyperlink"/>
          </w:rPr>
          <w:t>Animals</w:t>
        </w:r>
        <w:r>
          <w:rPr>
            <w:webHidden/>
          </w:rPr>
          <w:tab/>
        </w:r>
        <w:r>
          <w:rPr>
            <w:webHidden/>
          </w:rPr>
          <w:fldChar w:fldCharType="begin"/>
        </w:r>
        <w:r>
          <w:rPr>
            <w:webHidden/>
          </w:rPr>
          <w:instrText xml:space="preserve"> PAGEREF _Toc422390770 \h </w:instrText>
        </w:r>
        <w:r>
          <w:rPr>
            <w:webHidden/>
          </w:rPr>
        </w:r>
        <w:r>
          <w:rPr>
            <w:webHidden/>
          </w:rPr>
          <w:fldChar w:fldCharType="separate"/>
        </w:r>
        <w:r>
          <w:rPr>
            <w:webHidden/>
          </w:rPr>
          <w:t>4</w:t>
        </w:r>
        <w:r>
          <w:rPr>
            <w:webHidden/>
          </w:rPr>
          <w:fldChar w:fldCharType="end"/>
        </w:r>
      </w:hyperlink>
    </w:p>
    <w:p w:rsidR="00840660" w:rsidRDefault="00840660">
      <w:pPr>
        <w:pStyle w:val="TOC2"/>
        <w:rPr>
          <w:rFonts w:asciiTheme="minorHAnsi" w:eastAsiaTheme="minorEastAsia" w:hAnsiTheme="minorHAnsi" w:cstheme="minorBidi"/>
          <w:sz w:val="22"/>
          <w:lang w:val="sv-SE"/>
        </w:rPr>
      </w:pPr>
      <w:hyperlink w:anchor="_Toc422390771" w:history="1">
        <w:r w:rsidRPr="00202F22">
          <w:rPr>
            <w:rStyle w:val="Hyperlink"/>
          </w:rPr>
          <w:t>3.2</w:t>
        </w:r>
        <w:r>
          <w:rPr>
            <w:rFonts w:asciiTheme="minorHAnsi" w:eastAsiaTheme="minorEastAsia" w:hAnsiTheme="minorHAnsi" w:cstheme="minorBidi"/>
            <w:sz w:val="22"/>
            <w:lang w:val="sv-SE"/>
          </w:rPr>
          <w:tab/>
        </w:r>
        <w:r w:rsidRPr="00202F22">
          <w:rPr>
            <w:rStyle w:val="Hyperlink"/>
          </w:rPr>
          <w:t>Testing procedure</w:t>
        </w:r>
        <w:r>
          <w:rPr>
            <w:webHidden/>
          </w:rPr>
          <w:tab/>
        </w:r>
        <w:r>
          <w:rPr>
            <w:webHidden/>
          </w:rPr>
          <w:fldChar w:fldCharType="begin"/>
        </w:r>
        <w:r>
          <w:rPr>
            <w:webHidden/>
          </w:rPr>
          <w:instrText xml:space="preserve"> PAGEREF _Toc422390771 \h </w:instrText>
        </w:r>
        <w:r>
          <w:rPr>
            <w:webHidden/>
          </w:rPr>
        </w:r>
        <w:r>
          <w:rPr>
            <w:webHidden/>
          </w:rPr>
          <w:fldChar w:fldCharType="separate"/>
        </w:r>
        <w:r>
          <w:rPr>
            <w:webHidden/>
          </w:rPr>
          <w:t>5</w:t>
        </w:r>
        <w:r>
          <w:rPr>
            <w:webHidden/>
          </w:rPr>
          <w:fldChar w:fldCharType="end"/>
        </w:r>
      </w:hyperlink>
    </w:p>
    <w:p w:rsidR="00840660" w:rsidRDefault="00840660">
      <w:pPr>
        <w:pStyle w:val="TOC3"/>
        <w:rPr>
          <w:rFonts w:asciiTheme="minorHAnsi" w:eastAsiaTheme="minorEastAsia" w:hAnsiTheme="minorHAnsi" w:cstheme="minorBidi"/>
          <w:sz w:val="22"/>
          <w:lang w:val="sv-SE"/>
        </w:rPr>
      </w:pPr>
      <w:hyperlink w:anchor="_Toc422390772" w:history="1">
        <w:r w:rsidRPr="00202F22">
          <w:rPr>
            <w:rStyle w:val="Hyperlink"/>
            <w:lang w:val="en-US"/>
          </w:rPr>
          <w:t>3.2.1</w:t>
        </w:r>
        <w:r>
          <w:rPr>
            <w:rFonts w:asciiTheme="minorHAnsi" w:eastAsiaTheme="minorEastAsia" w:hAnsiTheme="minorHAnsi" w:cstheme="minorBidi"/>
            <w:sz w:val="22"/>
            <w:lang w:val="sv-SE"/>
          </w:rPr>
          <w:tab/>
        </w:r>
        <w:r w:rsidRPr="00202F22">
          <w:rPr>
            <w:rStyle w:val="Hyperlink"/>
            <w:lang w:val="en-US"/>
          </w:rPr>
          <w:t>Problem solving task</w:t>
        </w:r>
        <w:r>
          <w:rPr>
            <w:webHidden/>
          </w:rPr>
          <w:tab/>
        </w:r>
        <w:r>
          <w:rPr>
            <w:webHidden/>
          </w:rPr>
          <w:fldChar w:fldCharType="begin"/>
        </w:r>
        <w:r>
          <w:rPr>
            <w:webHidden/>
          </w:rPr>
          <w:instrText xml:space="preserve"> PAGEREF _Toc422390772 \h </w:instrText>
        </w:r>
        <w:r>
          <w:rPr>
            <w:webHidden/>
          </w:rPr>
        </w:r>
        <w:r>
          <w:rPr>
            <w:webHidden/>
          </w:rPr>
          <w:fldChar w:fldCharType="separate"/>
        </w:r>
        <w:r>
          <w:rPr>
            <w:webHidden/>
          </w:rPr>
          <w:t>6</w:t>
        </w:r>
        <w:r>
          <w:rPr>
            <w:webHidden/>
          </w:rPr>
          <w:fldChar w:fldCharType="end"/>
        </w:r>
      </w:hyperlink>
    </w:p>
    <w:p w:rsidR="00840660" w:rsidRDefault="00840660">
      <w:pPr>
        <w:pStyle w:val="TOC3"/>
        <w:rPr>
          <w:rFonts w:asciiTheme="minorHAnsi" w:eastAsiaTheme="minorEastAsia" w:hAnsiTheme="minorHAnsi" w:cstheme="minorBidi"/>
          <w:sz w:val="22"/>
          <w:lang w:val="sv-SE"/>
        </w:rPr>
      </w:pPr>
      <w:hyperlink w:anchor="_Toc422390773" w:history="1">
        <w:r w:rsidRPr="00202F22">
          <w:rPr>
            <w:rStyle w:val="Hyperlink"/>
            <w:lang w:val="en-US"/>
          </w:rPr>
          <w:t>3.2.2</w:t>
        </w:r>
        <w:r>
          <w:rPr>
            <w:rFonts w:asciiTheme="minorHAnsi" w:eastAsiaTheme="minorEastAsia" w:hAnsiTheme="minorHAnsi" w:cstheme="minorBidi"/>
            <w:sz w:val="22"/>
            <w:lang w:val="sv-SE"/>
          </w:rPr>
          <w:tab/>
        </w:r>
        <w:r w:rsidRPr="00202F22">
          <w:rPr>
            <w:rStyle w:val="Hyperlink"/>
            <w:lang w:val="en-US"/>
          </w:rPr>
          <w:t>Pointing test</w:t>
        </w:r>
        <w:r>
          <w:rPr>
            <w:webHidden/>
          </w:rPr>
          <w:tab/>
        </w:r>
        <w:r>
          <w:rPr>
            <w:webHidden/>
          </w:rPr>
          <w:fldChar w:fldCharType="begin"/>
        </w:r>
        <w:r>
          <w:rPr>
            <w:webHidden/>
          </w:rPr>
          <w:instrText xml:space="preserve"> PAGEREF _Toc422390773 \h </w:instrText>
        </w:r>
        <w:r>
          <w:rPr>
            <w:webHidden/>
          </w:rPr>
        </w:r>
        <w:r>
          <w:rPr>
            <w:webHidden/>
          </w:rPr>
          <w:fldChar w:fldCharType="separate"/>
        </w:r>
        <w:r>
          <w:rPr>
            <w:webHidden/>
          </w:rPr>
          <w:t>8</w:t>
        </w:r>
        <w:r>
          <w:rPr>
            <w:webHidden/>
          </w:rPr>
          <w:fldChar w:fldCharType="end"/>
        </w:r>
      </w:hyperlink>
    </w:p>
    <w:p w:rsidR="00840660" w:rsidRDefault="00840660">
      <w:pPr>
        <w:pStyle w:val="TOC2"/>
        <w:rPr>
          <w:rFonts w:asciiTheme="minorHAnsi" w:eastAsiaTheme="minorEastAsia" w:hAnsiTheme="minorHAnsi" w:cstheme="minorBidi"/>
          <w:sz w:val="22"/>
          <w:lang w:val="sv-SE"/>
        </w:rPr>
      </w:pPr>
      <w:hyperlink w:anchor="_Toc422390774" w:history="1">
        <w:r w:rsidRPr="00202F22">
          <w:rPr>
            <w:rStyle w:val="Hyperlink"/>
          </w:rPr>
          <w:t>3.3</w:t>
        </w:r>
        <w:r>
          <w:rPr>
            <w:rFonts w:asciiTheme="minorHAnsi" w:eastAsiaTheme="minorEastAsia" w:hAnsiTheme="minorHAnsi" w:cstheme="minorBidi"/>
            <w:sz w:val="22"/>
            <w:lang w:val="sv-SE"/>
          </w:rPr>
          <w:tab/>
        </w:r>
        <w:r w:rsidRPr="00202F22">
          <w:rPr>
            <w:rStyle w:val="Hyperlink"/>
          </w:rPr>
          <w:t>Data collection</w:t>
        </w:r>
        <w:r>
          <w:rPr>
            <w:webHidden/>
          </w:rPr>
          <w:tab/>
        </w:r>
        <w:r>
          <w:rPr>
            <w:webHidden/>
          </w:rPr>
          <w:fldChar w:fldCharType="begin"/>
        </w:r>
        <w:r>
          <w:rPr>
            <w:webHidden/>
          </w:rPr>
          <w:instrText xml:space="preserve"> PAGEREF _Toc422390774 \h </w:instrText>
        </w:r>
        <w:r>
          <w:rPr>
            <w:webHidden/>
          </w:rPr>
        </w:r>
        <w:r>
          <w:rPr>
            <w:webHidden/>
          </w:rPr>
          <w:fldChar w:fldCharType="separate"/>
        </w:r>
        <w:r>
          <w:rPr>
            <w:webHidden/>
          </w:rPr>
          <w:t>10</w:t>
        </w:r>
        <w:r>
          <w:rPr>
            <w:webHidden/>
          </w:rPr>
          <w:fldChar w:fldCharType="end"/>
        </w:r>
      </w:hyperlink>
    </w:p>
    <w:p w:rsidR="00840660" w:rsidRDefault="00840660">
      <w:pPr>
        <w:pStyle w:val="TOC2"/>
        <w:rPr>
          <w:rFonts w:asciiTheme="minorHAnsi" w:eastAsiaTheme="minorEastAsia" w:hAnsiTheme="minorHAnsi" w:cstheme="minorBidi"/>
          <w:sz w:val="22"/>
          <w:lang w:val="sv-SE"/>
        </w:rPr>
      </w:pPr>
      <w:hyperlink w:anchor="_Toc422390775" w:history="1">
        <w:r w:rsidRPr="00202F22">
          <w:rPr>
            <w:rStyle w:val="Hyperlink"/>
          </w:rPr>
          <w:t>3.4</w:t>
        </w:r>
        <w:r>
          <w:rPr>
            <w:rFonts w:asciiTheme="minorHAnsi" w:eastAsiaTheme="minorEastAsia" w:hAnsiTheme="minorHAnsi" w:cstheme="minorBidi"/>
            <w:sz w:val="22"/>
            <w:lang w:val="sv-SE"/>
          </w:rPr>
          <w:tab/>
        </w:r>
        <w:r w:rsidRPr="00202F22">
          <w:rPr>
            <w:rStyle w:val="Hyperlink"/>
          </w:rPr>
          <w:t>Statistical analysis</w:t>
        </w:r>
        <w:r>
          <w:rPr>
            <w:webHidden/>
          </w:rPr>
          <w:tab/>
        </w:r>
        <w:r>
          <w:rPr>
            <w:webHidden/>
          </w:rPr>
          <w:fldChar w:fldCharType="begin"/>
        </w:r>
        <w:r>
          <w:rPr>
            <w:webHidden/>
          </w:rPr>
          <w:instrText xml:space="preserve"> PAGEREF _Toc422390775 \h </w:instrText>
        </w:r>
        <w:r>
          <w:rPr>
            <w:webHidden/>
          </w:rPr>
        </w:r>
        <w:r>
          <w:rPr>
            <w:webHidden/>
          </w:rPr>
          <w:fldChar w:fldCharType="separate"/>
        </w:r>
        <w:r>
          <w:rPr>
            <w:webHidden/>
          </w:rPr>
          <w:t>13</w:t>
        </w:r>
        <w:r>
          <w:rPr>
            <w:webHidden/>
          </w:rPr>
          <w:fldChar w:fldCharType="end"/>
        </w:r>
      </w:hyperlink>
    </w:p>
    <w:p w:rsidR="00840660" w:rsidRDefault="00840660">
      <w:pPr>
        <w:pStyle w:val="TOC1"/>
        <w:rPr>
          <w:rFonts w:asciiTheme="minorHAnsi" w:eastAsiaTheme="minorEastAsia" w:hAnsiTheme="minorHAnsi" w:cstheme="minorBidi"/>
          <w:color w:val="auto"/>
          <w:sz w:val="22"/>
          <w:szCs w:val="22"/>
        </w:rPr>
      </w:pPr>
      <w:hyperlink w:anchor="_Toc422390776" w:history="1">
        <w:r w:rsidRPr="00202F22">
          <w:rPr>
            <w:rStyle w:val="Hyperlink"/>
          </w:rPr>
          <w:t>4</w:t>
        </w:r>
        <w:r>
          <w:rPr>
            <w:rFonts w:asciiTheme="minorHAnsi" w:eastAsiaTheme="minorEastAsia" w:hAnsiTheme="minorHAnsi" w:cstheme="minorBidi"/>
            <w:color w:val="auto"/>
            <w:sz w:val="22"/>
            <w:szCs w:val="22"/>
          </w:rPr>
          <w:tab/>
        </w:r>
        <w:r w:rsidRPr="00202F22">
          <w:rPr>
            <w:rStyle w:val="Hyperlink"/>
          </w:rPr>
          <w:t>Results</w:t>
        </w:r>
        <w:r>
          <w:rPr>
            <w:webHidden/>
          </w:rPr>
          <w:tab/>
        </w:r>
        <w:r>
          <w:rPr>
            <w:webHidden/>
          </w:rPr>
          <w:fldChar w:fldCharType="begin"/>
        </w:r>
        <w:r>
          <w:rPr>
            <w:webHidden/>
          </w:rPr>
          <w:instrText xml:space="preserve"> PAGEREF _Toc422390776 \h </w:instrText>
        </w:r>
        <w:r>
          <w:rPr>
            <w:webHidden/>
          </w:rPr>
        </w:r>
        <w:r>
          <w:rPr>
            <w:webHidden/>
          </w:rPr>
          <w:fldChar w:fldCharType="separate"/>
        </w:r>
        <w:r>
          <w:rPr>
            <w:webHidden/>
          </w:rPr>
          <w:t>14</w:t>
        </w:r>
        <w:r>
          <w:rPr>
            <w:webHidden/>
          </w:rPr>
          <w:fldChar w:fldCharType="end"/>
        </w:r>
      </w:hyperlink>
    </w:p>
    <w:p w:rsidR="00840660" w:rsidRDefault="00840660">
      <w:pPr>
        <w:pStyle w:val="TOC2"/>
        <w:rPr>
          <w:rFonts w:asciiTheme="minorHAnsi" w:eastAsiaTheme="minorEastAsia" w:hAnsiTheme="minorHAnsi" w:cstheme="minorBidi"/>
          <w:sz w:val="22"/>
          <w:lang w:val="sv-SE"/>
        </w:rPr>
      </w:pPr>
      <w:hyperlink w:anchor="_Toc422390777" w:history="1">
        <w:r w:rsidRPr="00202F22">
          <w:rPr>
            <w:rStyle w:val="Hyperlink"/>
            <w:lang w:eastAsia="en-US"/>
          </w:rPr>
          <w:t>4.1</w:t>
        </w:r>
        <w:r>
          <w:rPr>
            <w:rFonts w:asciiTheme="minorHAnsi" w:eastAsiaTheme="minorEastAsia" w:hAnsiTheme="minorHAnsi" w:cstheme="minorBidi"/>
            <w:sz w:val="22"/>
            <w:lang w:val="sv-SE"/>
          </w:rPr>
          <w:tab/>
        </w:r>
        <w:r w:rsidRPr="00202F22">
          <w:rPr>
            <w:rStyle w:val="Hyperlink"/>
            <w:lang w:eastAsia="en-US"/>
          </w:rPr>
          <w:t>General differences between types during problem solving</w:t>
        </w:r>
        <w:r>
          <w:rPr>
            <w:webHidden/>
          </w:rPr>
          <w:tab/>
        </w:r>
        <w:r>
          <w:rPr>
            <w:webHidden/>
          </w:rPr>
          <w:fldChar w:fldCharType="begin"/>
        </w:r>
        <w:r>
          <w:rPr>
            <w:webHidden/>
          </w:rPr>
          <w:instrText xml:space="preserve"> PAGEREF _Toc422390777 \h </w:instrText>
        </w:r>
        <w:r>
          <w:rPr>
            <w:webHidden/>
          </w:rPr>
        </w:r>
        <w:r>
          <w:rPr>
            <w:webHidden/>
          </w:rPr>
          <w:fldChar w:fldCharType="separate"/>
        </w:r>
        <w:r>
          <w:rPr>
            <w:webHidden/>
          </w:rPr>
          <w:t>14</w:t>
        </w:r>
        <w:r>
          <w:rPr>
            <w:webHidden/>
          </w:rPr>
          <w:fldChar w:fldCharType="end"/>
        </w:r>
      </w:hyperlink>
    </w:p>
    <w:p w:rsidR="00840660" w:rsidRDefault="00840660">
      <w:pPr>
        <w:pStyle w:val="TOC2"/>
        <w:rPr>
          <w:rFonts w:asciiTheme="minorHAnsi" w:eastAsiaTheme="minorEastAsia" w:hAnsiTheme="minorHAnsi" w:cstheme="minorBidi"/>
          <w:sz w:val="22"/>
          <w:lang w:val="sv-SE"/>
        </w:rPr>
      </w:pPr>
      <w:hyperlink w:anchor="_Toc422390778" w:history="1">
        <w:r w:rsidRPr="00202F22">
          <w:rPr>
            <w:rStyle w:val="Hyperlink"/>
          </w:rPr>
          <w:t>4.2</w:t>
        </w:r>
        <w:r>
          <w:rPr>
            <w:rFonts w:asciiTheme="minorHAnsi" w:eastAsiaTheme="minorEastAsia" w:hAnsiTheme="minorHAnsi" w:cstheme="minorBidi"/>
            <w:sz w:val="22"/>
            <w:lang w:val="sv-SE"/>
          </w:rPr>
          <w:tab/>
        </w:r>
        <w:r w:rsidRPr="00202F22">
          <w:rPr>
            <w:rStyle w:val="Hyperlink"/>
          </w:rPr>
          <w:t>Interaction with test setup</w:t>
        </w:r>
        <w:r>
          <w:rPr>
            <w:webHidden/>
          </w:rPr>
          <w:tab/>
        </w:r>
        <w:r>
          <w:rPr>
            <w:webHidden/>
          </w:rPr>
          <w:fldChar w:fldCharType="begin"/>
        </w:r>
        <w:r>
          <w:rPr>
            <w:webHidden/>
          </w:rPr>
          <w:instrText xml:space="preserve"> PAGEREF _Toc422390778 \h </w:instrText>
        </w:r>
        <w:r>
          <w:rPr>
            <w:webHidden/>
          </w:rPr>
        </w:r>
        <w:r>
          <w:rPr>
            <w:webHidden/>
          </w:rPr>
          <w:fldChar w:fldCharType="separate"/>
        </w:r>
        <w:r>
          <w:rPr>
            <w:webHidden/>
          </w:rPr>
          <w:t>15</w:t>
        </w:r>
        <w:r>
          <w:rPr>
            <w:webHidden/>
          </w:rPr>
          <w:fldChar w:fldCharType="end"/>
        </w:r>
      </w:hyperlink>
    </w:p>
    <w:p w:rsidR="00840660" w:rsidRDefault="00840660">
      <w:pPr>
        <w:pStyle w:val="TOC2"/>
        <w:rPr>
          <w:rFonts w:asciiTheme="minorHAnsi" w:eastAsiaTheme="minorEastAsia" w:hAnsiTheme="minorHAnsi" w:cstheme="minorBidi"/>
          <w:sz w:val="22"/>
          <w:lang w:val="sv-SE"/>
        </w:rPr>
      </w:pPr>
      <w:hyperlink w:anchor="_Toc422390779" w:history="1">
        <w:r w:rsidRPr="00202F22">
          <w:rPr>
            <w:rStyle w:val="Hyperlink"/>
          </w:rPr>
          <w:t>4.3</w:t>
        </w:r>
        <w:r>
          <w:rPr>
            <w:rFonts w:asciiTheme="minorHAnsi" w:eastAsiaTheme="minorEastAsia" w:hAnsiTheme="minorHAnsi" w:cstheme="minorBidi"/>
            <w:sz w:val="22"/>
            <w:lang w:val="sv-SE"/>
          </w:rPr>
          <w:tab/>
        </w:r>
        <w:r w:rsidRPr="00202F22">
          <w:rPr>
            <w:rStyle w:val="Hyperlink"/>
          </w:rPr>
          <w:t>Contact seeking behaviors</w:t>
        </w:r>
        <w:r>
          <w:rPr>
            <w:webHidden/>
          </w:rPr>
          <w:tab/>
        </w:r>
        <w:r>
          <w:rPr>
            <w:webHidden/>
          </w:rPr>
          <w:fldChar w:fldCharType="begin"/>
        </w:r>
        <w:r>
          <w:rPr>
            <w:webHidden/>
          </w:rPr>
          <w:instrText xml:space="preserve"> PAGEREF _Toc422390779 \h </w:instrText>
        </w:r>
        <w:r>
          <w:rPr>
            <w:webHidden/>
          </w:rPr>
        </w:r>
        <w:r>
          <w:rPr>
            <w:webHidden/>
          </w:rPr>
          <w:fldChar w:fldCharType="separate"/>
        </w:r>
        <w:r>
          <w:rPr>
            <w:webHidden/>
          </w:rPr>
          <w:t>17</w:t>
        </w:r>
        <w:r>
          <w:rPr>
            <w:webHidden/>
          </w:rPr>
          <w:fldChar w:fldCharType="end"/>
        </w:r>
      </w:hyperlink>
    </w:p>
    <w:p w:rsidR="00840660" w:rsidRDefault="00840660">
      <w:pPr>
        <w:pStyle w:val="TOC2"/>
        <w:rPr>
          <w:rFonts w:asciiTheme="minorHAnsi" w:eastAsiaTheme="minorEastAsia" w:hAnsiTheme="minorHAnsi" w:cstheme="minorBidi"/>
          <w:sz w:val="22"/>
          <w:lang w:val="sv-SE"/>
        </w:rPr>
      </w:pPr>
      <w:hyperlink w:anchor="_Toc422390780" w:history="1">
        <w:r w:rsidRPr="00202F22">
          <w:rPr>
            <w:rStyle w:val="Hyperlink"/>
          </w:rPr>
          <w:t>4.4</w:t>
        </w:r>
        <w:r>
          <w:rPr>
            <w:rFonts w:asciiTheme="minorHAnsi" w:eastAsiaTheme="minorEastAsia" w:hAnsiTheme="minorHAnsi" w:cstheme="minorBidi"/>
            <w:sz w:val="22"/>
            <w:lang w:val="sv-SE"/>
          </w:rPr>
          <w:tab/>
        </w:r>
        <w:r w:rsidRPr="00202F22">
          <w:rPr>
            <w:rStyle w:val="Hyperlink"/>
          </w:rPr>
          <w:t>Pointing test</w:t>
        </w:r>
        <w:r>
          <w:rPr>
            <w:webHidden/>
          </w:rPr>
          <w:tab/>
        </w:r>
        <w:r>
          <w:rPr>
            <w:webHidden/>
          </w:rPr>
          <w:fldChar w:fldCharType="begin"/>
        </w:r>
        <w:r>
          <w:rPr>
            <w:webHidden/>
          </w:rPr>
          <w:instrText xml:space="preserve"> PAGEREF _Toc422390780 \h </w:instrText>
        </w:r>
        <w:r>
          <w:rPr>
            <w:webHidden/>
          </w:rPr>
        </w:r>
        <w:r>
          <w:rPr>
            <w:webHidden/>
          </w:rPr>
          <w:fldChar w:fldCharType="separate"/>
        </w:r>
        <w:r>
          <w:rPr>
            <w:webHidden/>
          </w:rPr>
          <w:t>18</w:t>
        </w:r>
        <w:r>
          <w:rPr>
            <w:webHidden/>
          </w:rPr>
          <w:fldChar w:fldCharType="end"/>
        </w:r>
      </w:hyperlink>
    </w:p>
    <w:p w:rsidR="00840660" w:rsidRDefault="00840660">
      <w:pPr>
        <w:pStyle w:val="TOC2"/>
        <w:rPr>
          <w:rFonts w:asciiTheme="minorHAnsi" w:eastAsiaTheme="minorEastAsia" w:hAnsiTheme="minorHAnsi" w:cstheme="minorBidi"/>
          <w:sz w:val="22"/>
          <w:lang w:val="sv-SE"/>
        </w:rPr>
      </w:pPr>
      <w:hyperlink w:anchor="_Toc422390781" w:history="1">
        <w:r w:rsidRPr="00202F22">
          <w:rPr>
            <w:rStyle w:val="Hyperlink"/>
          </w:rPr>
          <w:t>4.5</w:t>
        </w:r>
        <w:r>
          <w:rPr>
            <w:rFonts w:asciiTheme="minorHAnsi" w:eastAsiaTheme="minorEastAsia" w:hAnsiTheme="minorHAnsi" w:cstheme="minorBidi"/>
            <w:sz w:val="22"/>
            <w:lang w:val="sv-SE"/>
          </w:rPr>
          <w:tab/>
        </w:r>
        <w:r w:rsidRPr="00202F22">
          <w:rPr>
            <w:rStyle w:val="Hyperlink"/>
          </w:rPr>
          <w:t>Correlations</w:t>
        </w:r>
        <w:r>
          <w:rPr>
            <w:webHidden/>
          </w:rPr>
          <w:tab/>
        </w:r>
        <w:r>
          <w:rPr>
            <w:webHidden/>
          </w:rPr>
          <w:fldChar w:fldCharType="begin"/>
        </w:r>
        <w:r>
          <w:rPr>
            <w:webHidden/>
          </w:rPr>
          <w:instrText xml:space="preserve"> PAGEREF _Toc422390781 \h </w:instrText>
        </w:r>
        <w:r>
          <w:rPr>
            <w:webHidden/>
          </w:rPr>
        </w:r>
        <w:r>
          <w:rPr>
            <w:webHidden/>
          </w:rPr>
          <w:fldChar w:fldCharType="separate"/>
        </w:r>
        <w:r>
          <w:rPr>
            <w:webHidden/>
          </w:rPr>
          <w:t>20</w:t>
        </w:r>
        <w:r>
          <w:rPr>
            <w:webHidden/>
          </w:rPr>
          <w:fldChar w:fldCharType="end"/>
        </w:r>
      </w:hyperlink>
    </w:p>
    <w:p w:rsidR="00840660" w:rsidRDefault="00840660">
      <w:pPr>
        <w:pStyle w:val="TOC1"/>
        <w:rPr>
          <w:rFonts w:asciiTheme="minorHAnsi" w:eastAsiaTheme="minorEastAsia" w:hAnsiTheme="minorHAnsi" w:cstheme="minorBidi"/>
          <w:color w:val="auto"/>
          <w:sz w:val="22"/>
          <w:szCs w:val="22"/>
        </w:rPr>
      </w:pPr>
      <w:hyperlink w:anchor="_Toc422390782" w:history="1">
        <w:r w:rsidRPr="00202F22">
          <w:rPr>
            <w:rStyle w:val="Hyperlink"/>
          </w:rPr>
          <w:t>5</w:t>
        </w:r>
        <w:r>
          <w:rPr>
            <w:rFonts w:asciiTheme="minorHAnsi" w:eastAsiaTheme="minorEastAsia" w:hAnsiTheme="minorHAnsi" w:cstheme="minorBidi"/>
            <w:color w:val="auto"/>
            <w:sz w:val="22"/>
            <w:szCs w:val="22"/>
          </w:rPr>
          <w:tab/>
        </w:r>
        <w:r w:rsidRPr="00202F22">
          <w:rPr>
            <w:rStyle w:val="Hyperlink"/>
          </w:rPr>
          <w:t>Discussion</w:t>
        </w:r>
        <w:r>
          <w:rPr>
            <w:webHidden/>
          </w:rPr>
          <w:tab/>
        </w:r>
        <w:r>
          <w:rPr>
            <w:webHidden/>
          </w:rPr>
          <w:fldChar w:fldCharType="begin"/>
        </w:r>
        <w:r>
          <w:rPr>
            <w:webHidden/>
          </w:rPr>
          <w:instrText xml:space="preserve"> PAGEREF _Toc422390782 \h </w:instrText>
        </w:r>
        <w:r>
          <w:rPr>
            <w:webHidden/>
          </w:rPr>
        </w:r>
        <w:r>
          <w:rPr>
            <w:webHidden/>
          </w:rPr>
          <w:fldChar w:fldCharType="separate"/>
        </w:r>
        <w:r>
          <w:rPr>
            <w:webHidden/>
          </w:rPr>
          <w:t>22</w:t>
        </w:r>
        <w:r>
          <w:rPr>
            <w:webHidden/>
          </w:rPr>
          <w:fldChar w:fldCharType="end"/>
        </w:r>
      </w:hyperlink>
    </w:p>
    <w:p w:rsidR="00840660" w:rsidRDefault="00840660">
      <w:pPr>
        <w:pStyle w:val="TOC2"/>
        <w:rPr>
          <w:rFonts w:asciiTheme="minorHAnsi" w:eastAsiaTheme="minorEastAsia" w:hAnsiTheme="minorHAnsi" w:cstheme="minorBidi"/>
          <w:sz w:val="22"/>
          <w:lang w:val="sv-SE"/>
        </w:rPr>
      </w:pPr>
      <w:hyperlink w:anchor="_Toc422390783" w:history="1">
        <w:r w:rsidRPr="00202F22">
          <w:rPr>
            <w:rStyle w:val="Hyperlink"/>
          </w:rPr>
          <w:t>5.1</w:t>
        </w:r>
        <w:r>
          <w:rPr>
            <w:rFonts w:asciiTheme="minorHAnsi" w:eastAsiaTheme="minorEastAsia" w:hAnsiTheme="minorHAnsi" w:cstheme="minorBidi"/>
            <w:sz w:val="22"/>
            <w:lang w:val="sv-SE"/>
          </w:rPr>
          <w:tab/>
        </w:r>
        <w:r w:rsidRPr="00202F22">
          <w:rPr>
            <w:rStyle w:val="Hyperlink"/>
          </w:rPr>
          <w:t>Societal &amp; ethical considerations</w:t>
        </w:r>
        <w:r>
          <w:rPr>
            <w:webHidden/>
          </w:rPr>
          <w:tab/>
        </w:r>
        <w:r>
          <w:rPr>
            <w:webHidden/>
          </w:rPr>
          <w:fldChar w:fldCharType="begin"/>
        </w:r>
        <w:r>
          <w:rPr>
            <w:webHidden/>
          </w:rPr>
          <w:instrText xml:space="preserve"> PAGEREF _Toc422390783 \h </w:instrText>
        </w:r>
        <w:r>
          <w:rPr>
            <w:webHidden/>
          </w:rPr>
        </w:r>
        <w:r>
          <w:rPr>
            <w:webHidden/>
          </w:rPr>
          <w:fldChar w:fldCharType="separate"/>
        </w:r>
        <w:r>
          <w:rPr>
            <w:webHidden/>
          </w:rPr>
          <w:t>25</w:t>
        </w:r>
        <w:r>
          <w:rPr>
            <w:webHidden/>
          </w:rPr>
          <w:fldChar w:fldCharType="end"/>
        </w:r>
      </w:hyperlink>
    </w:p>
    <w:p w:rsidR="00840660" w:rsidRDefault="00840660">
      <w:pPr>
        <w:pStyle w:val="TOC2"/>
        <w:rPr>
          <w:rFonts w:asciiTheme="minorHAnsi" w:eastAsiaTheme="minorEastAsia" w:hAnsiTheme="minorHAnsi" w:cstheme="minorBidi"/>
          <w:sz w:val="22"/>
          <w:lang w:val="sv-SE"/>
        </w:rPr>
      </w:pPr>
      <w:hyperlink w:anchor="_Toc422390784" w:history="1">
        <w:r w:rsidRPr="00202F22">
          <w:rPr>
            <w:rStyle w:val="Hyperlink"/>
          </w:rPr>
          <w:t>5.2</w:t>
        </w:r>
        <w:r>
          <w:rPr>
            <w:rFonts w:asciiTheme="minorHAnsi" w:eastAsiaTheme="minorEastAsia" w:hAnsiTheme="minorHAnsi" w:cstheme="minorBidi"/>
            <w:sz w:val="22"/>
            <w:lang w:val="sv-SE"/>
          </w:rPr>
          <w:tab/>
        </w:r>
        <w:r w:rsidRPr="00202F22">
          <w:rPr>
            <w:rStyle w:val="Hyperlink"/>
          </w:rPr>
          <w:t>Conclusions</w:t>
        </w:r>
        <w:r>
          <w:rPr>
            <w:webHidden/>
          </w:rPr>
          <w:tab/>
        </w:r>
        <w:r>
          <w:rPr>
            <w:webHidden/>
          </w:rPr>
          <w:fldChar w:fldCharType="begin"/>
        </w:r>
        <w:r>
          <w:rPr>
            <w:webHidden/>
          </w:rPr>
          <w:instrText xml:space="preserve"> PAGEREF _Toc422390784 \h </w:instrText>
        </w:r>
        <w:r>
          <w:rPr>
            <w:webHidden/>
          </w:rPr>
        </w:r>
        <w:r>
          <w:rPr>
            <w:webHidden/>
          </w:rPr>
          <w:fldChar w:fldCharType="separate"/>
        </w:r>
        <w:r>
          <w:rPr>
            <w:webHidden/>
          </w:rPr>
          <w:t>26</w:t>
        </w:r>
        <w:r>
          <w:rPr>
            <w:webHidden/>
          </w:rPr>
          <w:fldChar w:fldCharType="end"/>
        </w:r>
      </w:hyperlink>
    </w:p>
    <w:p w:rsidR="00840660" w:rsidRDefault="00840660">
      <w:pPr>
        <w:pStyle w:val="TOC1"/>
        <w:rPr>
          <w:rFonts w:asciiTheme="minorHAnsi" w:eastAsiaTheme="minorEastAsia" w:hAnsiTheme="minorHAnsi" w:cstheme="minorBidi"/>
          <w:color w:val="auto"/>
          <w:sz w:val="22"/>
          <w:szCs w:val="22"/>
        </w:rPr>
      </w:pPr>
      <w:hyperlink w:anchor="_Toc422390785" w:history="1">
        <w:r w:rsidRPr="00202F22">
          <w:rPr>
            <w:rStyle w:val="Hyperlink"/>
          </w:rPr>
          <w:t>6</w:t>
        </w:r>
        <w:r>
          <w:rPr>
            <w:rFonts w:asciiTheme="minorHAnsi" w:eastAsiaTheme="minorEastAsia" w:hAnsiTheme="minorHAnsi" w:cstheme="minorBidi"/>
            <w:color w:val="auto"/>
            <w:sz w:val="22"/>
            <w:szCs w:val="22"/>
          </w:rPr>
          <w:tab/>
        </w:r>
        <w:r w:rsidRPr="00202F22">
          <w:rPr>
            <w:rStyle w:val="Hyperlink"/>
          </w:rPr>
          <w:t>Acknowledgement</w:t>
        </w:r>
        <w:r>
          <w:rPr>
            <w:webHidden/>
          </w:rPr>
          <w:tab/>
        </w:r>
        <w:r>
          <w:rPr>
            <w:webHidden/>
          </w:rPr>
          <w:fldChar w:fldCharType="begin"/>
        </w:r>
        <w:r>
          <w:rPr>
            <w:webHidden/>
          </w:rPr>
          <w:instrText xml:space="preserve"> PAGEREF _Toc422390785 \h </w:instrText>
        </w:r>
        <w:r>
          <w:rPr>
            <w:webHidden/>
          </w:rPr>
        </w:r>
        <w:r>
          <w:rPr>
            <w:webHidden/>
          </w:rPr>
          <w:fldChar w:fldCharType="separate"/>
        </w:r>
        <w:r>
          <w:rPr>
            <w:webHidden/>
          </w:rPr>
          <w:t>26</w:t>
        </w:r>
        <w:r>
          <w:rPr>
            <w:webHidden/>
          </w:rPr>
          <w:fldChar w:fldCharType="end"/>
        </w:r>
      </w:hyperlink>
    </w:p>
    <w:p w:rsidR="00840660" w:rsidRDefault="00840660">
      <w:pPr>
        <w:pStyle w:val="TOC1"/>
        <w:rPr>
          <w:rFonts w:asciiTheme="minorHAnsi" w:eastAsiaTheme="minorEastAsia" w:hAnsiTheme="minorHAnsi" w:cstheme="minorBidi"/>
          <w:color w:val="auto"/>
          <w:sz w:val="22"/>
          <w:szCs w:val="22"/>
        </w:rPr>
      </w:pPr>
      <w:hyperlink w:anchor="_Toc422390786" w:history="1">
        <w:r w:rsidRPr="00202F22">
          <w:rPr>
            <w:rStyle w:val="Hyperlink"/>
            <w:lang w:val="fr-FR"/>
          </w:rPr>
          <w:t>7</w:t>
        </w:r>
        <w:r>
          <w:rPr>
            <w:rFonts w:asciiTheme="minorHAnsi" w:eastAsiaTheme="minorEastAsia" w:hAnsiTheme="minorHAnsi" w:cstheme="minorBidi"/>
            <w:color w:val="auto"/>
            <w:sz w:val="22"/>
            <w:szCs w:val="22"/>
          </w:rPr>
          <w:tab/>
        </w:r>
        <w:r w:rsidRPr="00202F22">
          <w:rPr>
            <w:rStyle w:val="Hyperlink"/>
            <w:lang w:val="fr-FR"/>
          </w:rPr>
          <w:t>References</w:t>
        </w:r>
        <w:r>
          <w:rPr>
            <w:webHidden/>
          </w:rPr>
          <w:tab/>
        </w:r>
        <w:r>
          <w:rPr>
            <w:webHidden/>
          </w:rPr>
          <w:fldChar w:fldCharType="begin"/>
        </w:r>
        <w:r>
          <w:rPr>
            <w:webHidden/>
          </w:rPr>
          <w:instrText xml:space="preserve"> PAGEREF _Toc422390786 \h </w:instrText>
        </w:r>
        <w:r>
          <w:rPr>
            <w:webHidden/>
          </w:rPr>
        </w:r>
        <w:r>
          <w:rPr>
            <w:webHidden/>
          </w:rPr>
          <w:fldChar w:fldCharType="separate"/>
        </w:r>
        <w:r>
          <w:rPr>
            <w:webHidden/>
          </w:rPr>
          <w:t>28</w:t>
        </w:r>
        <w:r>
          <w:rPr>
            <w:webHidden/>
          </w:rPr>
          <w:fldChar w:fldCharType="end"/>
        </w:r>
      </w:hyperlink>
    </w:p>
    <w:p w:rsidR="00FE7643" w:rsidRDefault="00D46FB6">
      <w:pPr>
        <w:spacing w:before="0" w:after="0"/>
      </w:pPr>
      <w:r w:rsidRPr="00FE7643">
        <w:fldChar w:fldCharType="end"/>
      </w:r>
    </w:p>
    <w:p w:rsidR="004E77A4" w:rsidRDefault="004E77A4" w:rsidP="005E04CF">
      <w:pPr>
        <w:pStyle w:val="Heading1"/>
      </w:pPr>
      <w:bookmarkStart w:id="0" w:name="_Toc303370029"/>
      <w:bookmarkStart w:id="1" w:name="_Toc422390767"/>
      <w:r>
        <w:lastRenderedPageBreak/>
        <w:t>Abstract</w:t>
      </w:r>
      <w:bookmarkEnd w:id="0"/>
      <w:bookmarkEnd w:id="1"/>
    </w:p>
    <w:p w:rsidR="00DD11A2" w:rsidRPr="0054085A" w:rsidRDefault="0054085A" w:rsidP="00DD11A2">
      <w:pPr>
        <w:rPr>
          <w:lang w:val="en-US"/>
        </w:rPr>
      </w:pPr>
      <w:r>
        <w:rPr>
          <w:lang w:val="en-US"/>
        </w:rPr>
        <w:t xml:space="preserve">Dogs have been domesticated for more than 14000 years, and have through evolution developed good communicative skills. Both concerning understanding communicative cues from humans and displaying human-directed contact seeking behaviors. However, </w:t>
      </w:r>
      <w:r w:rsidR="00924534">
        <w:rPr>
          <w:lang w:val="en-US"/>
        </w:rPr>
        <w:t>selection</w:t>
      </w:r>
      <w:r w:rsidRPr="00DD5974">
        <w:rPr>
          <w:lang w:val="en-US"/>
        </w:rPr>
        <w:t xml:space="preserve"> is constantly changing a</w:t>
      </w:r>
      <w:r>
        <w:rPr>
          <w:lang w:val="en-US"/>
        </w:rPr>
        <w:t>ccording to human needs, and</w:t>
      </w:r>
      <w:r w:rsidRPr="00DD5974">
        <w:rPr>
          <w:lang w:val="en-US"/>
        </w:rPr>
        <w:t xml:space="preserve"> no relationship between behavior and original usage of the breed was found when looking at 31 different breeds in the Swedish dog population.</w:t>
      </w:r>
      <w:r>
        <w:rPr>
          <w:lang w:val="en-US"/>
        </w:rPr>
        <w:t xml:space="preserve"> This makes the Labrador retriever an interesting breed since it have been divided into two lineages with focus on different traits. Therefore, this study evaluates whether there are any behavioral differences between the two types concerning</w:t>
      </w:r>
      <w:r w:rsidRPr="0038586B">
        <w:rPr>
          <w:lang w:val="en-US"/>
        </w:rPr>
        <w:t xml:space="preserve"> human-directed contact seeking behaviors, accuracy during pointing task, diligence and intensity</w:t>
      </w:r>
      <w:r>
        <w:rPr>
          <w:lang w:val="en-US"/>
        </w:rPr>
        <w:t>. 101 Labradors were included in the present study and underwent a problem-solving task and a pointing test. The results revealed that hunting Labradors appeared more secure, were more active and engaged in more human-directed contact seeking behaviors compared to show Labradors. Hunting Labradors had a shorter latency to approach the bucket in the pointing test, while show Labradors showed a tendency to spend more time interacting with the test setup in the problem solving</w:t>
      </w:r>
      <w:r w:rsidR="00A30A82">
        <w:rPr>
          <w:lang w:val="en-US"/>
        </w:rPr>
        <w:t xml:space="preserve"> task</w:t>
      </w:r>
      <w:r>
        <w:rPr>
          <w:lang w:val="en-US"/>
        </w:rPr>
        <w:t>. In conclusion, s</w:t>
      </w:r>
      <w:r>
        <w:rPr>
          <w:szCs w:val="28"/>
          <w:lang w:val="en-US"/>
        </w:rPr>
        <w:t xml:space="preserve">ince the types only have been separated for 40 years this study suggests that behavioral differences </w:t>
      </w:r>
      <w:r w:rsidRPr="00AB204C">
        <w:rPr>
          <w:szCs w:val="28"/>
          <w:lang w:val="en-US"/>
        </w:rPr>
        <w:t>eme</w:t>
      </w:r>
      <w:r>
        <w:rPr>
          <w:szCs w:val="28"/>
          <w:lang w:val="en-US"/>
        </w:rPr>
        <w:t>rge early in the process of breeding with specific behavioral traits in mind.</w:t>
      </w:r>
    </w:p>
    <w:p w:rsidR="00EC3C20" w:rsidRDefault="004E77A4" w:rsidP="00FE066D">
      <w:pPr>
        <w:pStyle w:val="Heading1"/>
      </w:pPr>
      <w:bookmarkStart w:id="2" w:name="_Toc303370030"/>
      <w:bookmarkStart w:id="3" w:name="_Toc422390768"/>
      <w:r w:rsidRPr="009D1E15">
        <w:t>Introduction</w:t>
      </w:r>
      <w:bookmarkEnd w:id="2"/>
      <w:bookmarkEnd w:id="3"/>
    </w:p>
    <w:p w:rsidR="00330F5A" w:rsidRPr="002115BE" w:rsidRDefault="00330F5A" w:rsidP="00330F5A">
      <w:pPr>
        <w:tabs>
          <w:tab w:val="left" w:pos="567"/>
        </w:tabs>
        <w:rPr>
          <w:lang w:val="en-US"/>
        </w:rPr>
      </w:pPr>
      <w:r w:rsidRPr="00C4563A">
        <w:rPr>
          <w:color w:val="000000"/>
          <w:lang w:val="en-US"/>
        </w:rPr>
        <w:t>One of our closest companions in today’s society, the dog, is believed to be the first animal being domesticated (</w:t>
      </w:r>
      <w:proofErr w:type="spellStart"/>
      <w:r w:rsidRPr="00C4563A">
        <w:rPr>
          <w:color w:val="000000"/>
          <w:lang w:val="en-US"/>
        </w:rPr>
        <w:t>Savolainen</w:t>
      </w:r>
      <w:proofErr w:type="spellEnd"/>
      <w:r w:rsidRPr="00C4563A">
        <w:rPr>
          <w:color w:val="000000"/>
          <w:lang w:val="en-US"/>
        </w:rPr>
        <w:t>, 2007, Freedm</w:t>
      </w:r>
      <w:r w:rsidR="00447E77">
        <w:rPr>
          <w:color w:val="000000"/>
          <w:lang w:val="en-US"/>
        </w:rPr>
        <w:t>an et al.</w:t>
      </w:r>
      <w:r w:rsidRPr="00C4563A">
        <w:rPr>
          <w:color w:val="000000"/>
          <w:lang w:val="en-US"/>
        </w:rPr>
        <w:t xml:space="preserve"> 2014). </w:t>
      </w:r>
      <w:r w:rsidRPr="00C4563A">
        <w:rPr>
          <w:lang w:val="en-US"/>
        </w:rPr>
        <w:t>T</w:t>
      </w:r>
      <w:r w:rsidRPr="00C4563A">
        <w:rPr>
          <w:color w:val="000000"/>
        </w:rPr>
        <w:t>he</w:t>
      </w:r>
      <w:r>
        <w:rPr>
          <w:color w:val="000000"/>
        </w:rPr>
        <w:t xml:space="preserve"> earliest fossils</w:t>
      </w:r>
      <w:r w:rsidRPr="00C4563A">
        <w:rPr>
          <w:color w:val="000000"/>
        </w:rPr>
        <w:t xml:space="preserve"> indicate that domesticated dogs were already present in our society 12 000 - 14000 years</w:t>
      </w:r>
      <w:r w:rsidR="00447E77">
        <w:rPr>
          <w:color w:val="000000"/>
        </w:rPr>
        <w:t xml:space="preserve"> ago in Eurasia (Leonard et al.</w:t>
      </w:r>
      <w:r w:rsidRPr="00C4563A">
        <w:rPr>
          <w:color w:val="000000"/>
        </w:rPr>
        <w:t xml:space="preserve"> 2002). </w:t>
      </w:r>
      <w:r>
        <w:rPr>
          <w:color w:val="000000"/>
        </w:rPr>
        <w:t xml:space="preserve">During this time, human selection differentiated dogs into </w:t>
      </w:r>
      <w:r w:rsidRPr="00C4563A">
        <w:rPr>
          <w:color w:val="000000"/>
        </w:rPr>
        <w:t>several breeds, where a</w:t>
      </w:r>
      <w:r>
        <w:t>rchaeological evidence show</w:t>
      </w:r>
      <w:r w:rsidRPr="00C4563A">
        <w:t xml:space="preserve"> morphologically different dogs even in ancient Egypt 4000 years ago. Additionally, researchers have discovered evidence suggesting that Romans selected for dog breeds in the first century </w:t>
      </w:r>
      <w:proofErr w:type="spellStart"/>
      <w:r w:rsidRPr="00C4563A">
        <w:t>a.d</w:t>
      </w:r>
      <w:proofErr w:type="spellEnd"/>
      <w:r w:rsidRPr="00C4563A">
        <w:t xml:space="preserve"> (</w:t>
      </w:r>
      <w:proofErr w:type="spellStart"/>
      <w:r w:rsidRPr="00C4563A">
        <w:t>Clutton</w:t>
      </w:r>
      <w:proofErr w:type="spellEnd"/>
      <w:r w:rsidRPr="00C4563A">
        <w:t>-Brock, 1999).</w:t>
      </w:r>
      <w:r w:rsidRPr="002115BE">
        <w:rPr>
          <w:lang w:val="en-US"/>
        </w:rPr>
        <w:t xml:space="preserve"> </w:t>
      </w:r>
      <w:r>
        <w:rPr>
          <w:lang w:val="en-US"/>
        </w:rPr>
        <w:t>Different breeds are selected for different traits, and different personalities arise along with this</w:t>
      </w:r>
      <w:r>
        <w:rPr>
          <w:color w:val="000000"/>
          <w:lang w:val="en-US"/>
        </w:rPr>
        <w:t xml:space="preserve"> (</w:t>
      </w:r>
      <w:proofErr w:type="spellStart"/>
      <w:r>
        <w:rPr>
          <w:color w:val="000000"/>
          <w:lang w:val="en-US"/>
        </w:rPr>
        <w:t>Svartberg</w:t>
      </w:r>
      <w:proofErr w:type="spellEnd"/>
      <w:r>
        <w:rPr>
          <w:color w:val="000000"/>
          <w:lang w:val="en-US"/>
        </w:rPr>
        <w:t xml:space="preserve"> et al</w:t>
      </w:r>
      <w:r w:rsidR="00447E77">
        <w:rPr>
          <w:color w:val="000000"/>
          <w:lang w:val="en-US"/>
        </w:rPr>
        <w:t>.</w:t>
      </w:r>
      <w:r>
        <w:rPr>
          <w:color w:val="000000"/>
          <w:lang w:val="en-US"/>
        </w:rPr>
        <w:t xml:space="preserve"> 2005). In Sweden, one way to assess dog’s personality is to have the dog undergo a BPD – “Behavior and Personality description Dog” (</w:t>
      </w:r>
      <w:proofErr w:type="spellStart"/>
      <w:r>
        <w:rPr>
          <w:color w:val="000000"/>
          <w:lang w:val="en-US"/>
        </w:rPr>
        <w:t>Svenska</w:t>
      </w:r>
      <w:proofErr w:type="spellEnd"/>
      <w:r>
        <w:rPr>
          <w:color w:val="000000"/>
          <w:lang w:val="en-US"/>
        </w:rPr>
        <w:t xml:space="preserve"> </w:t>
      </w:r>
      <w:proofErr w:type="spellStart"/>
      <w:r>
        <w:rPr>
          <w:color w:val="000000"/>
          <w:lang w:val="en-US"/>
        </w:rPr>
        <w:t>Kennelklubben</w:t>
      </w:r>
      <w:proofErr w:type="spellEnd"/>
      <w:r w:rsidR="00447E77">
        <w:rPr>
          <w:color w:val="000000"/>
          <w:lang w:val="en-US"/>
        </w:rPr>
        <w:t>, 2015</w:t>
      </w:r>
      <w:r>
        <w:rPr>
          <w:color w:val="000000"/>
          <w:lang w:val="en-US"/>
        </w:rPr>
        <w:t>). It is a subjective personality description based on 8 different subtests designed to evaluate the dogs’ reaction and behavior across different contexts.</w:t>
      </w:r>
    </w:p>
    <w:p w:rsidR="00330F5A" w:rsidRPr="00490610" w:rsidRDefault="00330F5A" w:rsidP="00330F5A">
      <w:pPr>
        <w:tabs>
          <w:tab w:val="left" w:pos="567"/>
        </w:tabs>
        <w:rPr>
          <w:color w:val="000000"/>
          <w:lang w:val="en-US"/>
        </w:rPr>
      </w:pPr>
      <w:r>
        <w:rPr>
          <w:color w:val="000000"/>
        </w:rPr>
        <w:lastRenderedPageBreak/>
        <w:t>Regardless to different breeds and different personalities the</w:t>
      </w:r>
      <w:r w:rsidRPr="002C6E66">
        <w:rPr>
          <w:color w:val="000000"/>
        </w:rPr>
        <w:t xml:space="preserve"> </w:t>
      </w:r>
      <w:r>
        <w:rPr>
          <w:color w:val="000000"/>
        </w:rPr>
        <w:t xml:space="preserve">long history together with humans </w:t>
      </w:r>
      <w:r w:rsidRPr="00203390">
        <w:rPr>
          <w:lang w:val="en-US"/>
        </w:rPr>
        <w:t>probably led humans and dogs to develop similar cognitive abilities</w:t>
      </w:r>
      <w:r w:rsidR="00447E77">
        <w:rPr>
          <w:lang w:val="en-US"/>
        </w:rPr>
        <w:t xml:space="preserve"> (</w:t>
      </w:r>
      <w:proofErr w:type="spellStart"/>
      <w:r w:rsidR="00447E77">
        <w:rPr>
          <w:lang w:val="en-US"/>
        </w:rPr>
        <w:t>Miklósi</w:t>
      </w:r>
      <w:proofErr w:type="spellEnd"/>
      <w:r w:rsidR="00447E77">
        <w:rPr>
          <w:lang w:val="en-US"/>
        </w:rPr>
        <w:t xml:space="preserve"> et </w:t>
      </w:r>
      <w:r>
        <w:rPr>
          <w:lang w:val="en-US"/>
        </w:rPr>
        <w:t>al</w:t>
      </w:r>
      <w:r w:rsidR="00447E77">
        <w:rPr>
          <w:lang w:val="en-US"/>
        </w:rPr>
        <w:t>.</w:t>
      </w:r>
      <w:r>
        <w:rPr>
          <w:lang w:val="en-US"/>
        </w:rPr>
        <w:t xml:space="preserve"> 2000)</w:t>
      </w:r>
      <w:r w:rsidRPr="002C6E66">
        <w:rPr>
          <w:color w:val="000000"/>
        </w:rPr>
        <w:t xml:space="preserve">. </w:t>
      </w:r>
      <w:r w:rsidRPr="002C6E66">
        <w:rPr>
          <w:color w:val="000000"/>
          <w:lang w:val="en-US"/>
        </w:rPr>
        <w:t xml:space="preserve">It </w:t>
      </w:r>
      <w:r>
        <w:rPr>
          <w:color w:val="000000"/>
          <w:lang w:val="en-US"/>
        </w:rPr>
        <w:t>is</w:t>
      </w:r>
      <w:r w:rsidRPr="002C6E66">
        <w:rPr>
          <w:color w:val="000000"/>
          <w:lang w:val="en-US"/>
        </w:rPr>
        <w:t xml:space="preserve"> shown that dogs are very good at understanding pointing cues from humans (</w:t>
      </w:r>
      <w:proofErr w:type="spellStart"/>
      <w:r w:rsidR="00447E77">
        <w:rPr>
          <w:color w:val="000000"/>
          <w:lang w:val="en-US"/>
        </w:rPr>
        <w:t>Soproni</w:t>
      </w:r>
      <w:proofErr w:type="spellEnd"/>
      <w:r w:rsidR="00447E77">
        <w:rPr>
          <w:color w:val="000000"/>
          <w:lang w:val="en-US"/>
        </w:rPr>
        <w:t xml:space="preserve"> et</w:t>
      </w:r>
      <w:r>
        <w:rPr>
          <w:color w:val="000000"/>
          <w:lang w:val="en-US"/>
        </w:rPr>
        <w:t xml:space="preserve"> al</w:t>
      </w:r>
      <w:r w:rsidR="00447E77">
        <w:rPr>
          <w:color w:val="000000"/>
          <w:lang w:val="en-US"/>
        </w:rPr>
        <w:t>.</w:t>
      </w:r>
      <w:r>
        <w:rPr>
          <w:color w:val="000000"/>
          <w:lang w:val="en-US"/>
        </w:rPr>
        <w:t xml:space="preserve"> 2001</w:t>
      </w:r>
      <w:r w:rsidRPr="002C6E66">
        <w:rPr>
          <w:color w:val="000000"/>
          <w:lang w:val="en-US"/>
        </w:rPr>
        <w:t>)</w:t>
      </w:r>
      <w:r w:rsidR="00447E77">
        <w:rPr>
          <w:color w:val="000000"/>
        </w:rPr>
        <w:t xml:space="preserve">. </w:t>
      </w:r>
      <w:proofErr w:type="spellStart"/>
      <w:r w:rsidR="00447E77">
        <w:rPr>
          <w:color w:val="000000"/>
        </w:rPr>
        <w:t>Miklósi</w:t>
      </w:r>
      <w:proofErr w:type="spellEnd"/>
      <w:r w:rsidR="00447E77">
        <w:rPr>
          <w:color w:val="000000"/>
        </w:rPr>
        <w:t xml:space="preserve"> et</w:t>
      </w:r>
      <w:r w:rsidRPr="002C6E66">
        <w:rPr>
          <w:color w:val="000000"/>
        </w:rPr>
        <w:t xml:space="preserve"> al</w:t>
      </w:r>
      <w:r w:rsidR="00447E77">
        <w:rPr>
          <w:color w:val="000000"/>
        </w:rPr>
        <w:t>.</w:t>
      </w:r>
      <w:r w:rsidRPr="002C6E66">
        <w:rPr>
          <w:color w:val="000000"/>
        </w:rPr>
        <w:t xml:space="preserve"> (2003) </w:t>
      </w:r>
      <w:r>
        <w:rPr>
          <w:color w:val="000000"/>
        </w:rPr>
        <w:t>show</w:t>
      </w:r>
      <w:r w:rsidRPr="002C6E66">
        <w:rPr>
          <w:color w:val="000000"/>
        </w:rPr>
        <w:t xml:space="preserve"> that this feature is prominent in dogs, </w:t>
      </w:r>
      <w:r>
        <w:rPr>
          <w:color w:val="000000"/>
        </w:rPr>
        <w:t>as</w:t>
      </w:r>
      <w:r w:rsidRPr="002C6E66">
        <w:rPr>
          <w:color w:val="000000"/>
        </w:rPr>
        <w:t xml:space="preserve"> wolfs do not have this ability </w:t>
      </w:r>
      <w:r w:rsidR="00447E77">
        <w:rPr>
          <w:color w:val="000000"/>
        </w:rPr>
        <w:t>to the same extent, and Hare et</w:t>
      </w:r>
      <w:r w:rsidRPr="002C6E66">
        <w:rPr>
          <w:color w:val="000000"/>
        </w:rPr>
        <w:t xml:space="preserve"> al</w:t>
      </w:r>
      <w:r w:rsidR="00447E77">
        <w:rPr>
          <w:color w:val="000000"/>
        </w:rPr>
        <w:t>.</w:t>
      </w:r>
      <w:r w:rsidRPr="002C6E66">
        <w:rPr>
          <w:color w:val="000000"/>
        </w:rPr>
        <w:t xml:space="preserve"> (2002) show that dogs outperform chimpanzees when searching for food using human communicative cues. </w:t>
      </w:r>
      <w:r>
        <w:rPr>
          <w:color w:val="000000"/>
        </w:rPr>
        <w:t xml:space="preserve">McKinley and </w:t>
      </w:r>
      <w:proofErr w:type="spellStart"/>
      <w:r>
        <w:rPr>
          <w:color w:val="000000"/>
        </w:rPr>
        <w:t>Sambrook</w:t>
      </w:r>
      <w:proofErr w:type="spellEnd"/>
      <w:r>
        <w:rPr>
          <w:color w:val="000000"/>
        </w:rPr>
        <w:t xml:space="preserve"> </w:t>
      </w:r>
      <w:r w:rsidR="00447E77">
        <w:rPr>
          <w:color w:val="000000"/>
        </w:rPr>
        <w:t xml:space="preserve">(2000) </w:t>
      </w:r>
      <w:r>
        <w:rPr>
          <w:color w:val="000000"/>
        </w:rPr>
        <w:t>concluded that dogs understand pointing cues even when the experimenter is placed closer to the incorrect object, not pointed at. There are also</w:t>
      </w:r>
      <w:r w:rsidRPr="002C6E66">
        <w:rPr>
          <w:color w:val="000000"/>
        </w:rPr>
        <w:t xml:space="preserve"> studies show</w:t>
      </w:r>
      <w:r>
        <w:rPr>
          <w:color w:val="000000"/>
        </w:rPr>
        <w:t xml:space="preserve">ing that dogs display human-directed contact seeking </w:t>
      </w:r>
      <w:proofErr w:type="spellStart"/>
      <w:r>
        <w:rPr>
          <w:color w:val="000000"/>
        </w:rPr>
        <w:t>behaviors</w:t>
      </w:r>
      <w:proofErr w:type="spellEnd"/>
      <w:r>
        <w:rPr>
          <w:color w:val="000000"/>
        </w:rPr>
        <w:t xml:space="preserve"> by </w:t>
      </w:r>
      <w:r>
        <w:rPr>
          <w:color w:val="000000"/>
          <w:lang w:val="en-US"/>
        </w:rPr>
        <w:t>gazing</w:t>
      </w:r>
      <w:r w:rsidRPr="002C6E66">
        <w:rPr>
          <w:color w:val="000000"/>
          <w:lang w:val="en-US"/>
        </w:rPr>
        <w:t xml:space="preserve"> at humans when faced with an unsolvable problem (</w:t>
      </w:r>
      <w:proofErr w:type="spellStart"/>
      <w:r w:rsidRPr="002C6E66">
        <w:rPr>
          <w:color w:val="000000"/>
          <w:lang w:val="en-US"/>
        </w:rPr>
        <w:t>Gaunet</w:t>
      </w:r>
      <w:proofErr w:type="spellEnd"/>
      <w:r w:rsidRPr="002C6E66">
        <w:rPr>
          <w:color w:val="000000"/>
          <w:lang w:val="en-US"/>
        </w:rPr>
        <w:t xml:space="preserve"> 2008</w:t>
      </w:r>
      <w:r w:rsidR="00447E77">
        <w:rPr>
          <w:color w:val="000000"/>
          <w:lang w:val="en-US"/>
        </w:rPr>
        <w:t xml:space="preserve">, </w:t>
      </w:r>
      <w:proofErr w:type="spellStart"/>
      <w:r w:rsidR="00447E77">
        <w:rPr>
          <w:color w:val="000000"/>
          <w:lang w:val="en-US"/>
        </w:rPr>
        <w:t>Savalli</w:t>
      </w:r>
      <w:proofErr w:type="spellEnd"/>
      <w:r w:rsidR="00447E77">
        <w:rPr>
          <w:color w:val="000000"/>
          <w:lang w:val="en-US"/>
        </w:rPr>
        <w:t xml:space="preserve"> et</w:t>
      </w:r>
      <w:r w:rsidRPr="002C6E66">
        <w:rPr>
          <w:color w:val="000000"/>
          <w:lang w:val="en-US"/>
        </w:rPr>
        <w:t xml:space="preserve"> al</w:t>
      </w:r>
      <w:r w:rsidR="00447E77">
        <w:rPr>
          <w:color w:val="000000"/>
          <w:lang w:val="en-US"/>
        </w:rPr>
        <w:t>.</w:t>
      </w:r>
      <w:r w:rsidRPr="002C6E66">
        <w:rPr>
          <w:color w:val="000000"/>
          <w:lang w:val="en-US"/>
        </w:rPr>
        <w:t xml:space="preserve"> 2014).</w:t>
      </w:r>
      <w:r>
        <w:rPr>
          <w:color w:val="000000"/>
          <w:lang w:val="en-US"/>
        </w:rPr>
        <w:t xml:space="preserve"> An unsolvable problem could for example be an object that is unreachable for the dog, which then gaze at humans as a communicative cu</w:t>
      </w:r>
      <w:r w:rsidR="00447E77">
        <w:rPr>
          <w:color w:val="000000"/>
          <w:lang w:val="en-US"/>
        </w:rPr>
        <w:t>e – asking for help (</w:t>
      </w:r>
      <w:proofErr w:type="spellStart"/>
      <w:r w:rsidR="00447E77">
        <w:rPr>
          <w:color w:val="000000"/>
          <w:lang w:val="en-US"/>
        </w:rPr>
        <w:t>Miklosi</w:t>
      </w:r>
      <w:proofErr w:type="spellEnd"/>
      <w:r w:rsidR="00447E77">
        <w:rPr>
          <w:color w:val="000000"/>
          <w:lang w:val="en-US"/>
        </w:rPr>
        <w:t xml:space="preserve"> et</w:t>
      </w:r>
      <w:r>
        <w:rPr>
          <w:color w:val="000000"/>
          <w:lang w:val="en-US"/>
        </w:rPr>
        <w:t xml:space="preserve"> al</w:t>
      </w:r>
      <w:r w:rsidR="00447E77">
        <w:rPr>
          <w:color w:val="000000"/>
          <w:lang w:val="en-US"/>
        </w:rPr>
        <w:t>.</w:t>
      </w:r>
      <w:r>
        <w:rPr>
          <w:color w:val="000000"/>
          <w:lang w:val="en-US"/>
        </w:rPr>
        <w:t xml:space="preserve"> 2003, </w:t>
      </w:r>
      <w:proofErr w:type="spellStart"/>
      <w:r>
        <w:rPr>
          <w:color w:val="000000"/>
          <w:lang w:val="en-US"/>
        </w:rPr>
        <w:t>Passalacqua</w:t>
      </w:r>
      <w:proofErr w:type="spellEnd"/>
      <w:r>
        <w:rPr>
          <w:color w:val="000000"/>
          <w:lang w:val="en-US"/>
        </w:rPr>
        <w:t xml:space="preserve"> et al</w:t>
      </w:r>
      <w:r w:rsidR="00447E77">
        <w:rPr>
          <w:color w:val="000000"/>
          <w:lang w:val="en-US"/>
        </w:rPr>
        <w:t>.</w:t>
      </w:r>
      <w:r>
        <w:rPr>
          <w:color w:val="000000"/>
          <w:lang w:val="en-US"/>
        </w:rPr>
        <w:t xml:space="preserve"> 2011). Horn et al</w:t>
      </w:r>
      <w:r w:rsidR="00447E77">
        <w:rPr>
          <w:color w:val="000000"/>
          <w:lang w:val="en-US"/>
        </w:rPr>
        <w:t>.</w:t>
      </w:r>
      <w:r>
        <w:rPr>
          <w:color w:val="000000"/>
          <w:lang w:val="en-US"/>
        </w:rPr>
        <w:t xml:space="preserve"> (2011) show that the intensity of help seeking behaviors made by the dog depends on the owners’ behavior. These examples are cases </w:t>
      </w:r>
      <w:r w:rsidRPr="002C6E66">
        <w:rPr>
          <w:lang w:val="en-US"/>
        </w:rPr>
        <w:t>of communication and interaction between humans and dogs, and show that dogs not only understand</w:t>
      </w:r>
      <w:r>
        <w:rPr>
          <w:lang w:val="en-US"/>
        </w:rPr>
        <w:t xml:space="preserve"> cues given by</w:t>
      </w:r>
      <w:r w:rsidRPr="002C6E66">
        <w:rPr>
          <w:lang w:val="en-US"/>
        </w:rPr>
        <w:t xml:space="preserve"> humans</w:t>
      </w:r>
      <w:r>
        <w:rPr>
          <w:lang w:val="en-US"/>
        </w:rPr>
        <w:t>,</w:t>
      </w:r>
      <w:r w:rsidRPr="002C6E66">
        <w:rPr>
          <w:lang w:val="en-US"/>
        </w:rPr>
        <w:t xml:space="preserve"> but also try to communicate back</w:t>
      </w:r>
      <w:r w:rsidRPr="002C6E66">
        <w:rPr>
          <w:color w:val="000000"/>
          <w:lang w:val="en-US"/>
        </w:rPr>
        <w:t>.</w:t>
      </w:r>
    </w:p>
    <w:p w:rsidR="00330F5A" w:rsidRDefault="00330F5A" w:rsidP="00330F5A">
      <w:pPr>
        <w:tabs>
          <w:tab w:val="left" w:pos="567"/>
        </w:tabs>
        <w:rPr>
          <w:color w:val="000000"/>
        </w:rPr>
      </w:pPr>
      <w:r>
        <w:rPr>
          <w:color w:val="000000"/>
          <w:lang w:val="en-US"/>
        </w:rPr>
        <w:t xml:space="preserve">How these social skills have arisen </w:t>
      </w:r>
      <w:proofErr w:type="gramStart"/>
      <w:r>
        <w:rPr>
          <w:color w:val="000000"/>
          <w:lang w:val="en-US"/>
        </w:rPr>
        <w:t>are</w:t>
      </w:r>
      <w:proofErr w:type="gramEnd"/>
      <w:r>
        <w:rPr>
          <w:color w:val="000000"/>
          <w:lang w:val="en-US"/>
        </w:rPr>
        <w:t xml:space="preserve"> still unclear, and there are two hypotheses about its origin. </w:t>
      </w:r>
      <w:r>
        <w:rPr>
          <w:color w:val="000000"/>
        </w:rPr>
        <w:t>One theory argues that</w:t>
      </w:r>
      <w:r w:rsidR="00924534">
        <w:rPr>
          <w:color w:val="000000"/>
        </w:rPr>
        <w:t xml:space="preserve"> the selection</w:t>
      </w:r>
      <w:r>
        <w:rPr>
          <w:color w:val="000000"/>
        </w:rPr>
        <w:t xml:space="preserve"> was </w:t>
      </w:r>
      <w:r w:rsidRPr="002C6E66">
        <w:rPr>
          <w:color w:val="000000"/>
        </w:rPr>
        <w:t>focused on</w:t>
      </w:r>
      <w:r>
        <w:rPr>
          <w:color w:val="000000"/>
        </w:rPr>
        <w:t xml:space="preserve"> tameness, and that other traits followed along with this. For example, it has been shown that foxes specifically selected on tameness, are as skilled as dogs in rea</w:t>
      </w:r>
      <w:r w:rsidR="00447E77">
        <w:rPr>
          <w:color w:val="000000"/>
        </w:rPr>
        <w:t>ding human social cues (Hare et</w:t>
      </w:r>
      <w:r>
        <w:rPr>
          <w:color w:val="000000"/>
        </w:rPr>
        <w:t xml:space="preserve"> al</w:t>
      </w:r>
      <w:r w:rsidR="00447E77">
        <w:rPr>
          <w:color w:val="000000"/>
        </w:rPr>
        <w:t>.</w:t>
      </w:r>
      <w:r>
        <w:rPr>
          <w:color w:val="000000"/>
        </w:rPr>
        <w:t xml:space="preserve"> 2005). The other theory implies that humans directly selected</w:t>
      </w:r>
      <w:r w:rsidRPr="00922F07">
        <w:t xml:space="preserve"> </w:t>
      </w:r>
      <w:r>
        <w:rPr>
          <w:color w:val="000000"/>
        </w:rPr>
        <w:t xml:space="preserve">for specific skills of social </w:t>
      </w:r>
      <w:r w:rsidRPr="00922F07">
        <w:rPr>
          <w:color w:val="000000"/>
        </w:rPr>
        <w:t>cognition and communication with humans</w:t>
      </w:r>
      <w:r w:rsidR="00447E77">
        <w:rPr>
          <w:color w:val="000000"/>
        </w:rPr>
        <w:t xml:space="preserve"> (</w:t>
      </w:r>
      <w:proofErr w:type="spellStart"/>
      <w:r w:rsidR="00447E77">
        <w:rPr>
          <w:color w:val="000000"/>
        </w:rPr>
        <w:t>Topál</w:t>
      </w:r>
      <w:proofErr w:type="spellEnd"/>
      <w:r w:rsidR="00447E77">
        <w:rPr>
          <w:color w:val="000000"/>
        </w:rPr>
        <w:t xml:space="preserve"> et</w:t>
      </w:r>
      <w:r>
        <w:rPr>
          <w:color w:val="000000"/>
        </w:rPr>
        <w:t xml:space="preserve"> al</w:t>
      </w:r>
      <w:r w:rsidR="00447E77">
        <w:rPr>
          <w:color w:val="000000"/>
        </w:rPr>
        <w:t>.</w:t>
      </w:r>
      <w:r>
        <w:rPr>
          <w:color w:val="000000"/>
        </w:rPr>
        <w:t xml:space="preserve"> 1998). </w:t>
      </w:r>
    </w:p>
    <w:p w:rsidR="00330F5A" w:rsidRDefault="00330F5A" w:rsidP="00330F5A">
      <w:pPr>
        <w:tabs>
          <w:tab w:val="left" w:pos="567"/>
        </w:tabs>
      </w:pPr>
      <w:r>
        <w:rPr>
          <w:color w:val="000000"/>
        </w:rPr>
        <w:t xml:space="preserve">However, </w:t>
      </w:r>
      <w:proofErr w:type="spellStart"/>
      <w:r>
        <w:rPr>
          <w:color w:val="000000"/>
        </w:rPr>
        <w:t>Svartberg</w:t>
      </w:r>
      <w:proofErr w:type="spellEnd"/>
      <w:r>
        <w:rPr>
          <w:color w:val="000000"/>
        </w:rPr>
        <w:t xml:space="preserve"> (20</w:t>
      </w:r>
      <w:r w:rsidR="00924534">
        <w:rPr>
          <w:color w:val="000000"/>
        </w:rPr>
        <w:t>06) shows that selection</w:t>
      </w:r>
      <w:r>
        <w:rPr>
          <w:color w:val="000000"/>
        </w:rPr>
        <w:t xml:space="preserve"> is constantly changing according to human needs, and that no relationship between </w:t>
      </w:r>
      <w:proofErr w:type="spellStart"/>
      <w:r>
        <w:rPr>
          <w:color w:val="000000"/>
        </w:rPr>
        <w:t>behavior</w:t>
      </w:r>
      <w:proofErr w:type="spellEnd"/>
      <w:r>
        <w:rPr>
          <w:color w:val="000000"/>
        </w:rPr>
        <w:t xml:space="preserve"> and original usage of the breed was found when looking at 31 different breeds in the Swedish dog population. This means that selection in the recent past highly affects </w:t>
      </w:r>
      <w:proofErr w:type="spellStart"/>
      <w:r>
        <w:rPr>
          <w:color w:val="000000"/>
        </w:rPr>
        <w:t>behavior</w:t>
      </w:r>
      <w:proofErr w:type="spellEnd"/>
      <w:r>
        <w:rPr>
          <w:color w:val="000000"/>
        </w:rPr>
        <w:t xml:space="preserve"> and appearance of the breeds. </w:t>
      </w:r>
      <w:proofErr w:type="spellStart"/>
      <w:r>
        <w:rPr>
          <w:color w:val="000000"/>
        </w:rPr>
        <w:t>Svartberg’s</w:t>
      </w:r>
      <w:proofErr w:type="spellEnd"/>
      <w:r>
        <w:rPr>
          <w:color w:val="000000"/>
        </w:rPr>
        <w:t xml:space="preserve"> conclusion makes it interesting to investigate what happens within a breed that has recently been divided into two types. This is namely the case with the Labrador retriever.</w:t>
      </w:r>
      <w:r w:rsidRPr="00EE3F01">
        <w:t xml:space="preserve"> </w:t>
      </w:r>
    </w:p>
    <w:p w:rsidR="00330F5A" w:rsidRDefault="00330F5A" w:rsidP="00330F5A">
      <w:pPr>
        <w:tabs>
          <w:tab w:val="left" w:pos="567"/>
        </w:tabs>
      </w:pPr>
      <w:r>
        <w:t>The Labrador retriever has its origin in Canada, where the ancestor of the Labrador was used by</w:t>
      </w:r>
      <w:r w:rsidRPr="002C6E66">
        <w:t xml:space="preserve"> Canadian fisher</w:t>
      </w:r>
      <w:r>
        <w:t>men to retrieve</w:t>
      </w:r>
      <w:r w:rsidRPr="002C6E66">
        <w:t xml:space="preserve"> mooring line</w:t>
      </w:r>
      <w:r>
        <w:t xml:space="preserve">s and escort </w:t>
      </w:r>
      <w:r w:rsidRPr="002C6E66">
        <w:t>boat</w:t>
      </w:r>
      <w:r>
        <w:t>s</w:t>
      </w:r>
      <w:r w:rsidRPr="002C6E66">
        <w:t xml:space="preserve"> to land (</w:t>
      </w:r>
      <w:r>
        <w:t xml:space="preserve">Labrador </w:t>
      </w:r>
      <w:proofErr w:type="spellStart"/>
      <w:r>
        <w:t>retrieverklubben</w:t>
      </w:r>
      <w:proofErr w:type="spellEnd"/>
      <w:r w:rsidR="00447E77">
        <w:t>, 2015</w:t>
      </w:r>
      <w:r w:rsidRPr="002C6E66">
        <w:t>). When Englishmen visited Canada they brought these dogs to England and</w:t>
      </w:r>
      <w:r>
        <w:t xml:space="preserve"> mixed</w:t>
      </w:r>
      <w:r w:rsidRPr="002C6E66">
        <w:t xml:space="preserve"> them with other retriever breeds in order to improve the breed into a </w:t>
      </w:r>
      <w:r>
        <w:t xml:space="preserve">proper </w:t>
      </w:r>
      <w:r w:rsidRPr="002C6E66">
        <w:lastRenderedPageBreak/>
        <w:t xml:space="preserve">retrieving gundog. The </w:t>
      </w:r>
      <w:r>
        <w:t>Labrador retriever was</w:t>
      </w:r>
      <w:r w:rsidRPr="002C6E66">
        <w:t xml:space="preserve"> accepted </w:t>
      </w:r>
      <w:r>
        <w:t>as a</w:t>
      </w:r>
      <w:r w:rsidRPr="002C6E66">
        <w:t xml:space="preserve"> breed by the English kennel club in 1903(</w:t>
      </w:r>
      <w:proofErr w:type="spellStart"/>
      <w:r w:rsidRPr="002C6E66">
        <w:t>Svenska</w:t>
      </w:r>
      <w:proofErr w:type="spellEnd"/>
      <w:r w:rsidRPr="002C6E66">
        <w:t xml:space="preserve"> </w:t>
      </w:r>
      <w:proofErr w:type="spellStart"/>
      <w:r w:rsidRPr="002C6E66">
        <w:t>Kennelklubben</w:t>
      </w:r>
      <w:proofErr w:type="spellEnd"/>
      <w:r w:rsidR="00447E77">
        <w:t>, 2015</w:t>
      </w:r>
      <w:r w:rsidRPr="002C6E66">
        <w:t xml:space="preserve">). </w:t>
      </w:r>
    </w:p>
    <w:p w:rsidR="00330F5A" w:rsidRPr="002C6E66" w:rsidRDefault="00330F5A" w:rsidP="00330F5A">
      <w:pPr>
        <w:tabs>
          <w:tab w:val="left" w:pos="567"/>
        </w:tabs>
      </w:pPr>
      <w:r w:rsidRPr="002C6E66">
        <w:t>During the 1970s, the popularity for the Labrador retriever increased substantially, and a desire to divide the breed into two lineages emerged shortly thereafter (</w:t>
      </w:r>
      <w:r>
        <w:t xml:space="preserve">Labrador </w:t>
      </w:r>
      <w:proofErr w:type="spellStart"/>
      <w:r>
        <w:t>retrieverklubben</w:t>
      </w:r>
      <w:proofErr w:type="spellEnd"/>
      <w:r w:rsidR="00447E77">
        <w:t>, 2015</w:t>
      </w:r>
      <w:r w:rsidRPr="002C6E66">
        <w:t xml:space="preserve">). The reason for this division was the increased interest in different qualities ascribed to the breed. Some breeders decided to focus on the </w:t>
      </w:r>
      <w:r>
        <w:t xml:space="preserve">breeds </w:t>
      </w:r>
      <w:r w:rsidRPr="002C6E66">
        <w:t xml:space="preserve">retrieving traits while others concentrated on more complexional traits </w:t>
      </w:r>
      <w:r>
        <w:t>(</w:t>
      </w:r>
      <w:proofErr w:type="spellStart"/>
      <w:r>
        <w:t>Svenska</w:t>
      </w:r>
      <w:proofErr w:type="spellEnd"/>
      <w:r>
        <w:t xml:space="preserve"> </w:t>
      </w:r>
      <w:proofErr w:type="spellStart"/>
      <w:r>
        <w:t>K</w:t>
      </w:r>
      <w:r w:rsidRPr="002C6E66">
        <w:t>ennelklubben</w:t>
      </w:r>
      <w:proofErr w:type="spellEnd"/>
      <w:r w:rsidR="00447E77">
        <w:t>, 2015</w:t>
      </w:r>
      <w:r w:rsidRPr="002C6E66">
        <w:t xml:space="preserve">). </w:t>
      </w:r>
    </w:p>
    <w:p w:rsidR="004E77A4" w:rsidRPr="00330F5A" w:rsidRDefault="00330F5A" w:rsidP="00330F5A">
      <w:pPr>
        <w:spacing w:before="0" w:after="200"/>
        <w:ind w:right="-28"/>
        <w:rPr>
          <w:color w:val="000000"/>
          <w:lang w:val="en-US"/>
        </w:rPr>
      </w:pPr>
      <w:r>
        <w:rPr>
          <w:color w:val="000000"/>
          <w:lang w:val="en-US"/>
        </w:rPr>
        <w:t>Against</w:t>
      </w:r>
      <w:r>
        <w:rPr>
          <w:color w:val="000000"/>
        </w:rPr>
        <w:t xml:space="preserve"> this background, the overall aim of the present study is to investigate potential </w:t>
      </w:r>
      <w:proofErr w:type="spellStart"/>
      <w:r>
        <w:rPr>
          <w:color w:val="000000"/>
        </w:rPr>
        <w:t>behavioral</w:t>
      </w:r>
      <w:proofErr w:type="spellEnd"/>
      <w:r>
        <w:rPr>
          <w:color w:val="000000"/>
        </w:rPr>
        <w:t xml:space="preserve"> differences concerning dog-to-human communication</w:t>
      </w:r>
      <w:r>
        <w:rPr>
          <w:color w:val="000000"/>
          <w:lang w:val="en-US"/>
        </w:rPr>
        <w:t xml:space="preserve"> between the two lineages of Labrador retriever; hunting Labradors and show Labradors. This is done by performing a problem solving task and a pointing task on Labradors that just underwent a BPD. With these tests I can investigate whether there are any differences in human-directed contact seeking behaviors, accuracy during pointing task, diligence and intensity between the two lineages. This can potentially show the behavioral effects of the recent breeding into two different directions in the Swedish Labrador Retriever. </w:t>
      </w:r>
    </w:p>
    <w:p w:rsidR="004E77A4" w:rsidRPr="00552BAC" w:rsidRDefault="004E77A4" w:rsidP="00F1789C">
      <w:pPr>
        <w:pStyle w:val="Heading1"/>
      </w:pPr>
      <w:bookmarkStart w:id="4" w:name="_Toc303370031"/>
      <w:bookmarkStart w:id="5" w:name="_Toc422390769"/>
      <w:r w:rsidRPr="00552BAC">
        <w:t xml:space="preserve">Material </w:t>
      </w:r>
      <w:r w:rsidR="00DD11A2">
        <w:t>&amp;</w:t>
      </w:r>
      <w:r w:rsidRPr="00552BAC">
        <w:t xml:space="preserve"> methods</w:t>
      </w:r>
      <w:bookmarkEnd w:id="4"/>
      <w:bookmarkEnd w:id="5"/>
    </w:p>
    <w:p w:rsidR="004E77A4" w:rsidRPr="00552BAC" w:rsidRDefault="00FE066D" w:rsidP="00554871">
      <w:pPr>
        <w:pStyle w:val="Heading2"/>
      </w:pPr>
      <w:bookmarkStart w:id="6" w:name="_Toc422390770"/>
      <w:r>
        <w:t>Animals</w:t>
      </w:r>
      <w:bookmarkEnd w:id="6"/>
    </w:p>
    <w:p w:rsidR="00EC3C20" w:rsidRDefault="00EC3C20" w:rsidP="00EC3C20">
      <w:pPr>
        <w:rPr>
          <w:lang w:val="en-US"/>
        </w:rPr>
      </w:pPr>
      <w:r>
        <w:rPr>
          <w:lang w:val="en-US"/>
        </w:rPr>
        <w:t xml:space="preserve">In order to investigate whether there are any behavioral differences between the two types of Labradors, pet dogs were recruited trough advertising in social media. Not all entrants were included in the study, just dogs with a pedigree fulfilling our criterion for being a hunting Labrador or a show Labrador. This criterion was met if, in the pedigree, there was a consistency in achievements for relatives three generations back in the pedigree. For hunting Labradors there had to be hunting trial achievements, and for show Labradors achievements from dog shows, giving the dog a title of the achievement in the pedigree name. No mixture of hunting trial and dog show achievements in the pedigree was accepted. In that case, the dog counted as a dual purpose, and did not qualify for this study. </w:t>
      </w:r>
    </w:p>
    <w:p w:rsidR="00EC3C20" w:rsidRDefault="00EC3C20" w:rsidP="00EC3C20">
      <w:pPr>
        <w:rPr>
          <w:lang w:val="en-US"/>
        </w:rPr>
      </w:pPr>
      <w:r>
        <w:rPr>
          <w:lang w:val="en-US"/>
        </w:rPr>
        <w:t>In total, 101 dogs were recruited to participate in this study. Out of these dogs, 52 were show Labradors (28 females and 24 males) and 49 were hunting Labradors (25 females and 24 males). The age of the dogs ranged from 1-4 years old (Median age, show: 1</w:t>
      </w:r>
      <w:proofErr w:type="gramStart"/>
      <w:r>
        <w:rPr>
          <w:lang w:val="en-US"/>
        </w:rPr>
        <w:t>,59</w:t>
      </w:r>
      <w:proofErr w:type="gramEnd"/>
      <w:r>
        <w:rPr>
          <w:lang w:val="en-US"/>
        </w:rPr>
        <w:t xml:space="preserve"> years, Median age, hunt: 1,54 years</w:t>
      </w:r>
      <w:r w:rsidRPr="00D44DE3">
        <w:rPr>
          <w:lang w:val="en-US"/>
        </w:rPr>
        <w:t xml:space="preserve">).  Prior to the testing the owner of all dogs filled out a </w:t>
      </w:r>
      <w:r w:rsidRPr="00D44DE3">
        <w:rPr>
          <w:lang w:val="en-US"/>
        </w:rPr>
        <w:lastRenderedPageBreak/>
        <w:t xml:space="preserve">formulary with information about the dog; e.g. name, registration </w:t>
      </w:r>
      <w:r>
        <w:rPr>
          <w:lang w:val="en-US"/>
        </w:rPr>
        <w:t>number and age.</w:t>
      </w:r>
    </w:p>
    <w:p w:rsidR="004E77A4" w:rsidRPr="00EC3C20" w:rsidRDefault="00EC3C20" w:rsidP="005E04CF">
      <w:pPr>
        <w:rPr>
          <w:lang w:val="en-US"/>
        </w:rPr>
      </w:pPr>
      <w:r>
        <w:rPr>
          <w:lang w:val="en-US"/>
        </w:rPr>
        <w:t>A hunting Labrador female was excluded from both experiments because we were unable to make her walk in to the marquee where the experiments were performed. Also, one show Labrador male was excluded from the pointing task</w:t>
      </w:r>
      <w:r w:rsidRPr="00177AA8">
        <w:rPr>
          <w:color w:val="FF0000"/>
          <w:lang w:val="en-US"/>
        </w:rPr>
        <w:t xml:space="preserve"> </w:t>
      </w:r>
      <w:r w:rsidRPr="00177AA8">
        <w:rPr>
          <w:lang w:val="en-US"/>
        </w:rPr>
        <w:t xml:space="preserve">after the first session because </w:t>
      </w:r>
      <w:r>
        <w:rPr>
          <w:lang w:val="en-US"/>
        </w:rPr>
        <w:t xml:space="preserve">he had not chosen a bucket in any of the repetitions. </w:t>
      </w:r>
    </w:p>
    <w:p w:rsidR="00FE066D" w:rsidRPr="00FE066D" w:rsidRDefault="00FE066D" w:rsidP="00FE066D">
      <w:pPr>
        <w:pStyle w:val="Heading2"/>
      </w:pPr>
      <w:bookmarkStart w:id="7" w:name="_Toc422390771"/>
      <w:r>
        <w:t>Testing procedure</w:t>
      </w:r>
      <w:bookmarkEnd w:id="7"/>
    </w:p>
    <w:p w:rsidR="00EC3C20" w:rsidRPr="007B231F" w:rsidRDefault="00EC3C20" w:rsidP="00EC3C20">
      <w:pPr>
        <w:rPr>
          <w:lang w:val="en-US"/>
        </w:rPr>
      </w:pPr>
      <w:r w:rsidRPr="00577748">
        <w:rPr>
          <w:lang w:val="en-US"/>
        </w:rPr>
        <w:t xml:space="preserve">Prior to testing, all dogs underwent the BPD designed by the Swedish </w:t>
      </w:r>
      <w:r>
        <w:rPr>
          <w:lang w:val="en-US"/>
        </w:rPr>
        <w:t xml:space="preserve">kennel club (see introduction). </w:t>
      </w:r>
      <w:r w:rsidRPr="007B231F">
        <w:rPr>
          <w:lang w:val="en-US"/>
        </w:rPr>
        <w:t xml:space="preserve">The BPD </w:t>
      </w:r>
      <w:r>
        <w:rPr>
          <w:lang w:val="en-US"/>
        </w:rPr>
        <w:t>was arranged at</w:t>
      </w:r>
      <w:r w:rsidRPr="007B231F">
        <w:rPr>
          <w:lang w:val="en-US"/>
        </w:rPr>
        <w:t xml:space="preserve"> 6 different locations throughout</w:t>
      </w:r>
      <w:r>
        <w:rPr>
          <w:lang w:val="en-US"/>
        </w:rPr>
        <w:t xml:space="preserve"> Sweden, and our testing was divided into 10 occasions.</w:t>
      </w:r>
    </w:p>
    <w:p w:rsidR="00EC3C20" w:rsidRDefault="00EC3C20" w:rsidP="00EC3C20">
      <w:pPr>
        <w:rPr>
          <w:lang w:val="en-US"/>
        </w:rPr>
      </w:pPr>
      <w:r>
        <w:rPr>
          <w:lang w:val="en-US"/>
        </w:rPr>
        <w:t xml:space="preserve">The behavior tests were performed in a marquee with the size 3x3 meters, bought at Biltema (item number 14-318). Three of the marquees’ sides had walls, bought at Biltema (item number 14-319), while one side was open, and there was no floor in the marquee. In order to keep the dog inside the marquee during the testing, grids bought at Biltema (item number 45-313) was placed as a barrier. The reason for using a marquee during testing was partly to control the allowed area in which the dog could act, and partly to uniform the environment since the testing was performed in 6 different locations. </w:t>
      </w:r>
    </w:p>
    <w:p w:rsidR="00EC3C20" w:rsidRDefault="00EC3C20" w:rsidP="00EC3C20">
      <w:pPr>
        <w:rPr>
          <w:lang w:val="en-US"/>
        </w:rPr>
      </w:pPr>
      <w:r>
        <w:rPr>
          <w:lang w:val="en-US"/>
        </w:rPr>
        <w:t xml:space="preserve">Both experiments were continuously recorded with a full HD camcorder (Canon </w:t>
      </w:r>
      <w:proofErr w:type="spellStart"/>
      <w:r>
        <w:rPr>
          <w:lang w:val="en-US"/>
        </w:rPr>
        <w:t>Legria</w:t>
      </w:r>
      <w:proofErr w:type="spellEnd"/>
      <w:r>
        <w:rPr>
          <w:lang w:val="en-US"/>
        </w:rPr>
        <w:t xml:space="preserve"> HF G25) put on a tripod placed two meters in front of the front left corner of the marquee. Every dog got an ID with number and name, which was showed on a paper every time video recording started. </w:t>
      </w:r>
    </w:p>
    <w:p w:rsidR="00EC3C20" w:rsidRDefault="00EC3C20" w:rsidP="00EC3C20">
      <w:pPr>
        <w:rPr>
          <w:lang w:val="en-US"/>
        </w:rPr>
      </w:pPr>
      <w:r>
        <w:rPr>
          <w:lang w:val="en-US"/>
        </w:rPr>
        <w:t xml:space="preserve">In both experiments quarter pieces of FROLIC® were used as treats. One of the participating dogs suffered from a food allergy, whereupon this dog was allowed to use its regular food in order to be able to participate. </w:t>
      </w:r>
    </w:p>
    <w:p w:rsidR="00EC3C20" w:rsidRDefault="00EC3C20" w:rsidP="00EC3C20">
      <w:pPr>
        <w:rPr>
          <w:lang w:val="en-US"/>
        </w:rPr>
      </w:pPr>
      <w:r>
        <w:rPr>
          <w:lang w:val="en-US"/>
        </w:rPr>
        <w:t xml:space="preserve">Prior to testing, the owner got instructions from the experimenter about how both experiments were going to be performed. Other than that they only knew they were participating in a scientific study taking place directly after the BPD. The owner got instructions on how to handle the dog and how to act during the test. The experimenter physically showed the positioning in the marquee and explained all details that the owner needed to know in order to feel comfortable with the experiments. </w:t>
      </w:r>
    </w:p>
    <w:p w:rsidR="00EC3C20" w:rsidRDefault="00EC3C20" w:rsidP="00EC3C20">
      <w:pPr>
        <w:rPr>
          <w:lang w:val="en-US"/>
        </w:rPr>
      </w:pPr>
      <w:r>
        <w:rPr>
          <w:lang w:val="en-US"/>
        </w:rPr>
        <w:lastRenderedPageBreak/>
        <w:t xml:space="preserve">In both experiments the experimenter and owner were the only ones in the marquee with the dog. If there was any audience they were allowed to watch, in silence, at least 3 meters from the opening of the marquee.  </w:t>
      </w:r>
    </w:p>
    <w:p w:rsidR="00EC3C20" w:rsidRDefault="00EC3C20" w:rsidP="00EC3C20">
      <w:pPr>
        <w:rPr>
          <w:lang w:val="en-US"/>
        </w:rPr>
      </w:pPr>
      <w:r>
        <w:rPr>
          <w:lang w:val="en-US"/>
        </w:rPr>
        <w:t xml:space="preserve">If a dog would urinate in/on the marquee during any of </w:t>
      </w:r>
      <w:r w:rsidRPr="00314198">
        <w:rPr>
          <w:lang w:val="en-US"/>
        </w:rPr>
        <w:t xml:space="preserve">the experiments it would be practice to clean the parts urinated on and move the </w:t>
      </w:r>
      <w:r>
        <w:rPr>
          <w:lang w:val="en-US"/>
        </w:rPr>
        <w:t xml:space="preserve">marquee to a spot with no urine on the ground (since there was no floor inside). </w:t>
      </w:r>
    </w:p>
    <w:p w:rsidR="00FE066D" w:rsidRDefault="00361459" w:rsidP="00361459">
      <w:pPr>
        <w:pStyle w:val="Heading3"/>
        <w:rPr>
          <w:lang w:val="en-US"/>
        </w:rPr>
      </w:pPr>
      <w:bookmarkStart w:id="8" w:name="_Toc422390772"/>
      <w:r>
        <w:rPr>
          <w:lang w:val="en-US"/>
        </w:rPr>
        <w:t>Problem solving task</w:t>
      </w:r>
      <w:bookmarkEnd w:id="8"/>
    </w:p>
    <w:p w:rsidR="00361459" w:rsidRDefault="00361459" w:rsidP="00361459">
      <w:pPr>
        <w:rPr>
          <w:lang w:val="en-US"/>
        </w:rPr>
      </w:pPr>
      <w:r>
        <w:rPr>
          <w:lang w:val="en-US"/>
        </w:rPr>
        <w:t>In the problem solving task a test apparatus with three compartments on top of a solid plate was used (see Figure 1). Each of the compartments was covered with slidable Plexiglas lids with odor ports. In each of these compartments there was a cavity to place a treat. In two of these compartments the lid could be opened by the dog, by sliding it to the side. The third lid, located in the middle of the plate, was sealed and impossible for the dog to open.</w:t>
      </w:r>
    </w:p>
    <w:p w:rsidR="00361459" w:rsidRDefault="00361459" w:rsidP="00361459">
      <w:pPr>
        <w:keepNext/>
      </w:pPr>
      <w:r>
        <w:rPr>
          <w:noProof/>
          <w:lang w:val="sv-SE"/>
        </w:rPr>
        <w:drawing>
          <wp:inline distT="0" distB="0" distL="0" distR="0" wp14:anchorId="1A4C489D" wp14:editId="7B8A6DAC">
            <wp:extent cx="3248025" cy="2665228"/>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uppställning.png"/>
                    <pic:cNvPicPr/>
                  </pic:nvPicPr>
                  <pic:blipFill>
                    <a:blip r:embed="rId13">
                      <a:extLst>
                        <a:ext uri="{28A0092B-C50C-407E-A947-70E740481C1C}">
                          <a14:useLocalDpi xmlns:a14="http://schemas.microsoft.com/office/drawing/2010/main" val="0"/>
                        </a:ext>
                      </a:extLst>
                    </a:blip>
                    <a:stretch>
                      <a:fillRect/>
                    </a:stretch>
                  </pic:blipFill>
                  <pic:spPr>
                    <a:xfrm>
                      <a:off x="0" y="0"/>
                      <a:ext cx="3254868" cy="2670843"/>
                    </a:xfrm>
                    <a:prstGeom prst="rect">
                      <a:avLst/>
                    </a:prstGeom>
                  </pic:spPr>
                </pic:pic>
              </a:graphicData>
            </a:graphic>
          </wp:inline>
        </w:drawing>
      </w:r>
    </w:p>
    <w:p w:rsidR="00361459" w:rsidRDefault="00361459" w:rsidP="00361459">
      <w:pPr>
        <w:pStyle w:val="Caption"/>
        <w:rPr>
          <w:rFonts w:ascii="Arial" w:hAnsi="Arial" w:cs="Arial"/>
          <w:b w:val="0"/>
          <w:i/>
          <w:color w:val="auto"/>
          <w:sz w:val="24"/>
          <w:lang w:val="en-US"/>
        </w:rPr>
      </w:pPr>
      <w:r w:rsidRPr="0057112B">
        <w:rPr>
          <w:rFonts w:ascii="Arial" w:hAnsi="Arial" w:cs="Arial"/>
          <w:b w:val="0"/>
          <w:i/>
          <w:color w:val="auto"/>
          <w:sz w:val="24"/>
          <w:lang w:val="en-US"/>
        </w:rPr>
        <w:t xml:space="preserve">Figure </w:t>
      </w:r>
      <w:r w:rsidRPr="0057112B">
        <w:rPr>
          <w:rFonts w:ascii="Arial" w:hAnsi="Arial" w:cs="Arial"/>
          <w:b w:val="0"/>
          <w:i/>
          <w:color w:val="auto"/>
          <w:sz w:val="24"/>
        </w:rPr>
        <w:fldChar w:fldCharType="begin"/>
      </w:r>
      <w:r w:rsidRPr="0057112B">
        <w:rPr>
          <w:rFonts w:ascii="Arial" w:hAnsi="Arial" w:cs="Arial"/>
          <w:b w:val="0"/>
          <w:i/>
          <w:color w:val="auto"/>
          <w:sz w:val="24"/>
          <w:lang w:val="en-US"/>
        </w:rPr>
        <w:instrText xml:space="preserve"> SEQ Figur \* ARABIC </w:instrText>
      </w:r>
      <w:r w:rsidRPr="0057112B">
        <w:rPr>
          <w:rFonts w:ascii="Arial" w:hAnsi="Arial" w:cs="Arial"/>
          <w:b w:val="0"/>
          <w:i/>
          <w:color w:val="auto"/>
          <w:sz w:val="24"/>
        </w:rPr>
        <w:fldChar w:fldCharType="separate"/>
      </w:r>
      <w:r>
        <w:rPr>
          <w:rFonts w:ascii="Arial" w:hAnsi="Arial" w:cs="Arial"/>
          <w:b w:val="0"/>
          <w:i/>
          <w:noProof/>
          <w:color w:val="auto"/>
          <w:sz w:val="24"/>
          <w:lang w:val="en-US"/>
        </w:rPr>
        <w:t>1</w:t>
      </w:r>
      <w:r w:rsidRPr="0057112B">
        <w:rPr>
          <w:rFonts w:ascii="Arial" w:hAnsi="Arial" w:cs="Arial"/>
          <w:b w:val="0"/>
          <w:i/>
          <w:color w:val="auto"/>
          <w:sz w:val="24"/>
        </w:rPr>
        <w:fldChar w:fldCharType="end"/>
      </w:r>
      <w:r w:rsidRPr="0057112B">
        <w:rPr>
          <w:rFonts w:ascii="Arial" w:hAnsi="Arial" w:cs="Arial"/>
          <w:b w:val="0"/>
          <w:i/>
          <w:color w:val="auto"/>
          <w:sz w:val="24"/>
          <w:lang w:val="en-US"/>
        </w:rPr>
        <w:t xml:space="preserve">: The test apparatus used for the problem solving task. The plate contains three identical problems where the middle one is unsolvable. </w:t>
      </w:r>
      <w:r>
        <w:rPr>
          <w:rFonts w:ascii="Arial" w:hAnsi="Arial" w:cs="Arial"/>
          <w:b w:val="0"/>
          <w:i/>
          <w:color w:val="auto"/>
          <w:sz w:val="24"/>
          <w:lang w:val="en-US"/>
        </w:rPr>
        <w:t>The plate underneath was used in the initial food motivation test.</w:t>
      </w:r>
    </w:p>
    <w:p w:rsidR="00361459" w:rsidRPr="009C4D5E" w:rsidRDefault="00361459" w:rsidP="00361459">
      <w:pPr>
        <w:rPr>
          <w:lang w:val="en-US"/>
        </w:rPr>
      </w:pPr>
    </w:p>
    <w:p w:rsidR="00361459" w:rsidRDefault="00361459" w:rsidP="00361459">
      <w:pPr>
        <w:rPr>
          <w:lang w:val="en-US"/>
        </w:rPr>
      </w:pPr>
      <w:r w:rsidRPr="00CB376A">
        <w:rPr>
          <w:lang w:val="en-US"/>
        </w:rPr>
        <w:t>Before the problem so</w:t>
      </w:r>
      <w:r>
        <w:rPr>
          <w:lang w:val="en-US"/>
        </w:rPr>
        <w:t xml:space="preserve">lving task all dogs underwent an initial food motivation test. This was made in order to test the dogs’ willingness to eat the treat. The dog was presented with 3 quarter pieces of treat on a single plate similar to the actual problem solving plate (see Figure 1). This was done in the middle of the marquee, and was also recorded. The treats were presented one </w:t>
      </w:r>
      <w:r w:rsidRPr="00314198">
        <w:rPr>
          <w:lang w:val="en-US"/>
        </w:rPr>
        <w:t xml:space="preserve">by one to the dog with a loose leash, while </w:t>
      </w:r>
      <w:r>
        <w:rPr>
          <w:lang w:val="en-US"/>
        </w:rPr>
        <w:t xml:space="preserve">the owner was placed behind the dog in a passive manner. The experimenter </w:t>
      </w:r>
      <w:r>
        <w:rPr>
          <w:lang w:val="en-US"/>
        </w:rPr>
        <w:lastRenderedPageBreak/>
        <w:t>was showing the dog that a treat was placed on the single plate, and then put the plate on the ground. When the dog had eaten the first treat the experimenter put a new treat on the plate (still placed on the ground). All but one dog (mentioned above) qualified and proceeded to the problem solving task.</w:t>
      </w:r>
    </w:p>
    <w:p w:rsidR="00361459" w:rsidRDefault="00361459" w:rsidP="00361459">
      <w:pPr>
        <w:rPr>
          <w:lang w:val="en-US"/>
        </w:rPr>
      </w:pPr>
      <w:r>
        <w:rPr>
          <w:lang w:val="en-US"/>
        </w:rPr>
        <w:t xml:space="preserve">After the motivation test, the owner waited with its dog just outside the marquee, in an opening in the grids on the front right side. The test apparatus was put on the ground in the back of the marquee, approximately 40 centimeters from the back wall, and in the middle from the side walls (see Figure 2). The experimenter then placed herself in the front left corner of the marquee and signaled to the owner to release the dog. Directly when the dog was released the experimenter started a timer, and the test was ended after 180 seconds. When the dog was released, the owner closed the grids behind him/her and stood passively in the front right corner, as shown in Figure 2. During the entire duration of the experiment both experimenter and owner were passive and facing the test apparatus, regardless of what the dog was doing. The only time the owner was allowed to contact the dog was if the dog escaped the marquee. In that case, the dog was quickly called back to the marquee in order to complete the test. </w:t>
      </w:r>
    </w:p>
    <w:p w:rsidR="00361459" w:rsidRPr="00C12203" w:rsidRDefault="00361459" w:rsidP="00361459">
      <w:pPr>
        <w:keepNext/>
        <w:rPr>
          <w:lang w:val="en-US"/>
        </w:rPr>
      </w:pPr>
      <w:r w:rsidRPr="00C12203">
        <w:rPr>
          <w:noProof/>
          <w:lang w:val="en-US"/>
        </w:rPr>
        <w:t xml:space="preserve"> </w:t>
      </w:r>
      <w:r>
        <w:rPr>
          <w:noProof/>
          <w:lang w:val="sv-SE"/>
        </w:rPr>
        <w:drawing>
          <wp:inline distT="0" distB="0" distL="0" distR="0" wp14:anchorId="089E59FF" wp14:editId="3DEF3E83">
            <wp:extent cx="5400040" cy="21913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bined painting and picture problem solving.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2191385"/>
                    </a:xfrm>
                    <a:prstGeom prst="rect">
                      <a:avLst/>
                    </a:prstGeom>
                  </pic:spPr>
                </pic:pic>
              </a:graphicData>
            </a:graphic>
          </wp:inline>
        </w:drawing>
      </w:r>
    </w:p>
    <w:p w:rsidR="00361459" w:rsidRDefault="00361459" w:rsidP="00CE15CD">
      <w:pPr>
        <w:pStyle w:val="Caption"/>
        <w:rPr>
          <w:rFonts w:ascii="Arial" w:hAnsi="Arial" w:cs="Arial"/>
          <w:b w:val="0"/>
          <w:i/>
          <w:color w:val="auto"/>
          <w:sz w:val="24"/>
          <w:szCs w:val="24"/>
          <w:lang w:val="en-US"/>
        </w:rPr>
      </w:pPr>
      <w:r w:rsidRPr="0057112B">
        <w:rPr>
          <w:rFonts w:ascii="Arial" w:hAnsi="Arial" w:cs="Arial"/>
          <w:b w:val="0"/>
          <w:i/>
          <w:color w:val="auto"/>
          <w:sz w:val="24"/>
          <w:lang w:val="en-US"/>
        </w:rPr>
        <w:t xml:space="preserve">Figure </w:t>
      </w:r>
      <w:r w:rsidRPr="0057112B">
        <w:rPr>
          <w:rFonts w:ascii="Arial" w:hAnsi="Arial" w:cs="Arial"/>
          <w:b w:val="0"/>
          <w:i/>
          <w:color w:val="auto"/>
          <w:sz w:val="24"/>
        </w:rPr>
        <w:fldChar w:fldCharType="begin"/>
      </w:r>
      <w:r w:rsidRPr="0057112B">
        <w:rPr>
          <w:rFonts w:ascii="Arial" w:hAnsi="Arial" w:cs="Arial"/>
          <w:b w:val="0"/>
          <w:i/>
          <w:color w:val="auto"/>
          <w:sz w:val="24"/>
          <w:lang w:val="en-US"/>
        </w:rPr>
        <w:instrText xml:space="preserve"> SEQ Figur \* ARABIC </w:instrText>
      </w:r>
      <w:r w:rsidRPr="0057112B">
        <w:rPr>
          <w:rFonts w:ascii="Arial" w:hAnsi="Arial" w:cs="Arial"/>
          <w:b w:val="0"/>
          <w:i/>
          <w:color w:val="auto"/>
          <w:sz w:val="24"/>
        </w:rPr>
        <w:fldChar w:fldCharType="separate"/>
      </w:r>
      <w:r>
        <w:rPr>
          <w:rFonts w:ascii="Arial" w:hAnsi="Arial" w:cs="Arial"/>
          <w:b w:val="0"/>
          <w:i/>
          <w:noProof/>
          <w:color w:val="auto"/>
          <w:sz w:val="24"/>
          <w:lang w:val="en-US"/>
        </w:rPr>
        <w:t>2</w:t>
      </w:r>
      <w:r w:rsidRPr="0057112B">
        <w:rPr>
          <w:rFonts w:ascii="Arial" w:hAnsi="Arial" w:cs="Arial"/>
          <w:b w:val="0"/>
          <w:i/>
          <w:color w:val="auto"/>
          <w:sz w:val="24"/>
        </w:rPr>
        <w:fldChar w:fldCharType="end"/>
      </w:r>
      <w:r w:rsidRPr="0057112B">
        <w:rPr>
          <w:rFonts w:ascii="Arial" w:hAnsi="Arial" w:cs="Arial"/>
          <w:b w:val="0"/>
          <w:i/>
          <w:color w:val="auto"/>
          <w:sz w:val="24"/>
          <w:lang w:val="en-US"/>
        </w:rPr>
        <w:t>:</w:t>
      </w:r>
      <w:r w:rsidRPr="002B317C">
        <w:rPr>
          <w:rFonts w:ascii="Arial" w:hAnsi="Arial" w:cs="Arial"/>
          <w:b w:val="0"/>
          <w:color w:val="auto"/>
          <w:sz w:val="24"/>
          <w:lang w:val="en-US"/>
        </w:rPr>
        <w:t xml:space="preserve"> </w:t>
      </w:r>
      <w:r>
        <w:rPr>
          <w:rFonts w:ascii="Arial" w:hAnsi="Arial" w:cs="Arial"/>
          <w:b w:val="0"/>
          <w:i/>
          <w:color w:val="auto"/>
          <w:sz w:val="24"/>
          <w:szCs w:val="24"/>
          <w:lang w:val="en-US"/>
        </w:rPr>
        <w:t>During the experiment the dog were</w:t>
      </w:r>
      <w:r w:rsidRPr="002F170E">
        <w:rPr>
          <w:rFonts w:ascii="Arial" w:hAnsi="Arial" w:cs="Arial"/>
          <w:b w:val="0"/>
          <w:i/>
          <w:color w:val="auto"/>
          <w:sz w:val="24"/>
          <w:szCs w:val="24"/>
          <w:lang w:val="en-US"/>
        </w:rPr>
        <w:t xml:space="preserve"> </w:t>
      </w:r>
      <w:r>
        <w:rPr>
          <w:rFonts w:ascii="Arial" w:hAnsi="Arial" w:cs="Arial"/>
          <w:b w:val="0"/>
          <w:i/>
          <w:color w:val="auto"/>
          <w:sz w:val="24"/>
          <w:szCs w:val="24"/>
          <w:lang w:val="en-US"/>
        </w:rPr>
        <w:t xml:space="preserve">loose </w:t>
      </w:r>
      <w:r w:rsidRPr="002F170E">
        <w:rPr>
          <w:rFonts w:ascii="Arial" w:hAnsi="Arial" w:cs="Arial"/>
          <w:b w:val="0"/>
          <w:i/>
          <w:color w:val="auto"/>
          <w:sz w:val="24"/>
          <w:szCs w:val="24"/>
          <w:lang w:val="en-US"/>
        </w:rPr>
        <w:t xml:space="preserve">in the </w:t>
      </w:r>
      <w:r>
        <w:rPr>
          <w:rFonts w:ascii="Arial" w:hAnsi="Arial" w:cs="Arial"/>
          <w:b w:val="0"/>
          <w:i/>
          <w:color w:val="auto"/>
          <w:sz w:val="24"/>
          <w:szCs w:val="24"/>
          <w:lang w:val="en-US"/>
        </w:rPr>
        <w:t>marquee, with experimenter in the left front</w:t>
      </w:r>
      <w:r w:rsidRPr="002F170E">
        <w:rPr>
          <w:rFonts w:ascii="Arial" w:hAnsi="Arial" w:cs="Arial"/>
          <w:b w:val="0"/>
          <w:i/>
          <w:color w:val="auto"/>
          <w:sz w:val="24"/>
          <w:szCs w:val="24"/>
          <w:lang w:val="en-US"/>
        </w:rPr>
        <w:t xml:space="preserve"> corner,</w:t>
      </w:r>
      <w:r>
        <w:rPr>
          <w:rFonts w:ascii="Arial" w:hAnsi="Arial" w:cs="Arial"/>
          <w:b w:val="0"/>
          <w:i/>
          <w:color w:val="auto"/>
          <w:sz w:val="24"/>
          <w:szCs w:val="24"/>
          <w:lang w:val="en-US"/>
        </w:rPr>
        <w:t xml:space="preserve"> the owner in the right front corner, with the grids closed</w:t>
      </w:r>
      <w:r w:rsidRPr="002F170E">
        <w:rPr>
          <w:rFonts w:ascii="Arial" w:hAnsi="Arial" w:cs="Arial"/>
          <w:b w:val="0"/>
          <w:i/>
          <w:color w:val="auto"/>
          <w:sz w:val="24"/>
          <w:szCs w:val="24"/>
          <w:lang w:val="en-US"/>
        </w:rPr>
        <w:t xml:space="preserve">. </w:t>
      </w:r>
      <w:r>
        <w:rPr>
          <w:rFonts w:ascii="Arial" w:hAnsi="Arial" w:cs="Arial"/>
          <w:b w:val="0"/>
          <w:i/>
          <w:color w:val="auto"/>
          <w:sz w:val="24"/>
          <w:szCs w:val="24"/>
          <w:lang w:val="en-US"/>
        </w:rPr>
        <w:t>Both experimenter and owner faced the test apparatus during the whole experiment re</w:t>
      </w:r>
      <w:r w:rsidR="00CE15CD">
        <w:rPr>
          <w:rFonts w:ascii="Arial" w:hAnsi="Arial" w:cs="Arial"/>
          <w:b w:val="0"/>
          <w:i/>
          <w:color w:val="auto"/>
          <w:sz w:val="24"/>
          <w:szCs w:val="24"/>
          <w:lang w:val="en-US"/>
        </w:rPr>
        <w:t>gardless of the dog’s position.</w:t>
      </w:r>
    </w:p>
    <w:p w:rsidR="00CE15CD" w:rsidRPr="00CE15CD" w:rsidRDefault="00CE15CD" w:rsidP="00CE15CD">
      <w:pPr>
        <w:rPr>
          <w:lang w:val="en-US" w:eastAsia="en-US"/>
        </w:rPr>
      </w:pPr>
    </w:p>
    <w:p w:rsidR="00361459" w:rsidRDefault="00361459" w:rsidP="00361459">
      <w:pPr>
        <w:rPr>
          <w:lang w:val="en-US"/>
        </w:rPr>
      </w:pPr>
      <w:r>
        <w:rPr>
          <w:lang w:val="en-US"/>
        </w:rPr>
        <w:t xml:space="preserve">If the dog did not open any of the slidable lids within 60 seconds the experimenter quickly opened both lids halfway and then went back to being passive. </w:t>
      </w:r>
    </w:p>
    <w:p w:rsidR="00361459" w:rsidRDefault="00361459" w:rsidP="00361459">
      <w:pPr>
        <w:rPr>
          <w:lang w:val="en-US"/>
        </w:rPr>
      </w:pPr>
      <w:r>
        <w:rPr>
          <w:lang w:val="en-US"/>
        </w:rPr>
        <w:lastRenderedPageBreak/>
        <w:t xml:space="preserve">If the test apparatus was pushed outside the walls when the dog manipulated it, the experimenter quickly placed the apparatus inside the marquee and then went back to being passive. </w:t>
      </w:r>
    </w:p>
    <w:p w:rsidR="00361459" w:rsidRDefault="00361459" w:rsidP="00361459">
      <w:pPr>
        <w:rPr>
          <w:lang w:val="en-US"/>
        </w:rPr>
      </w:pPr>
      <w:r>
        <w:rPr>
          <w:lang w:val="en-US"/>
        </w:rPr>
        <w:t xml:space="preserve">After 180 seconds the test was considered finished regardless of whether the dog was able to solve any of the problems or not. If there was treats left in any of the slidable compartments the dog got help from the experimenter to get it. The owner was then asked to leash the dog and step out of the marquee while the experimenter prepared for the second experiment. </w:t>
      </w:r>
    </w:p>
    <w:p w:rsidR="00361459" w:rsidRDefault="00361459" w:rsidP="00361459">
      <w:pPr>
        <w:pStyle w:val="Heading3"/>
        <w:rPr>
          <w:lang w:val="en-US"/>
        </w:rPr>
      </w:pPr>
      <w:bookmarkStart w:id="9" w:name="_Toc422390773"/>
      <w:r>
        <w:rPr>
          <w:lang w:val="en-US"/>
        </w:rPr>
        <w:t>Pointing test</w:t>
      </w:r>
      <w:bookmarkEnd w:id="9"/>
    </w:p>
    <w:p w:rsidR="00361459" w:rsidRDefault="00361459" w:rsidP="00361459">
      <w:pPr>
        <w:rPr>
          <w:lang w:val="en-US"/>
        </w:rPr>
      </w:pPr>
      <w:r>
        <w:rPr>
          <w:lang w:val="en-US"/>
        </w:rPr>
        <w:t xml:space="preserve">In this experiment two opaque black buckets, with the diameter of 21 centimeters and a depth of 19 centimeters, were used (see Figure 3a). The circumference at the top of the bucket was 65 centimeters and the circumference of the bottom of the bucket was 54 centimeters. </w:t>
      </w:r>
      <w:r w:rsidRPr="00241DCF">
        <w:rPr>
          <w:lang w:val="en-US"/>
        </w:rPr>
        <w:t>B</w:t>
      </w:r>
      <w:r>
        <w:rPr>
          <w:lang w:val="en-US"/>
        </w:rPr>
        <w:t xml:space="preserve">oth buckets were rubbed </w:t>
      </w:r>
      <w:r w:rsidRPr="00241DCF">
        <w:rPr>
          <w:lang w:val="en-US"/>
        </w:rPr>
        <w:t xml:space="preserve">with FROLIC® prior </w:t>
      </w:r>
      <w:r>
        <w:rPr>
          <w:lang w:val="en-US"/>
        </w:rPr>
        <w:t xml:space="preserve">to testing in order to prevent the dogs from identifying the correct </w:t>
      </w:r>
      <w:r w:rsidRPr="00241DCF">
        <w:rPr>
          <w:lang w:val="en-US"/>
        </w:rPr>
        <w:t xml:space="preserve">bucket by </w:t>
      </w:r>
      <w:r>
        <w:rPr>
          <w:lang w:val="en-US"/>
        </w:rPr>
        <w:t xml:space="preserve">using olfactory cues. For the pointing test the grids were placed as in Figure 3b, with the dog and the owner placed in the middle of the opening. </w:t>
      </w:r>
    </w:p>
    <w:p w:rsidR="00361459" w:rsidRDefault="00361459" w:rsidP="00361459">
      <w:pPr>
        <w:keepNext/>
      </w:pPr>
      <w:r>
        <w:rPr>
          <w:noProof/>
          <w:lang w:val="sv-SE"/>
        </w:rPr>
        <w:drawing>
          <wp:inline distT="0" distB="0" distL="0" distR="0" wp14:anchorId="3D41C390" wp14:editId="1EF84A53">
            <wp:extent cx="5400040" cy="31102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inting 2 first picure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040" cy="3110230"/>
                    </a:xfrm>
                    <a:prstGeom prst="rect">
                      <a:avLst/>
                    </a:prstGeom>
                  </pic:spPr>
                </pic:pic>
              </a:graphicData>
            </a:graphic>
          </wp:inline>
        </w:drawing>
      </w:r>
    </w:p>
    <w:p w:rsidR="00361459" w:rsidRDefault="00361459" w:rsidP="00361459">
      <w:pPr>
        <w:pStyle w:val="Caption"/>
        <w:rPr>
          <w:rFonts w:ascii="Arial" w:hAnsi="Arial" w:cs="Arial"/>
          <w:b w:val="0"/>
          <w:i/>
          <w:color w:val="auto"/>
          <w:sz w:val="24"/>
          <w:lang w:val="en-US"/>
        </w:rPr>
      </w:pPr>
      <w:r w:rsidRPr="00C12203">
        <w:rPr>
          <w:rFonts w:ascii="Arial" w:hAnsi="Arial" w:cs="Arial"/>
          <w:b w:val="0"/>
          <w:i/>
          <w:color w:val="auto"/>
          <w:sz w:val="24"/>
          <w:lang w:val="en-US"/>
        </w:rPr>
        <w:t xml:space="preserve">Figure </w:t>
      </w:r>
      <w:r w:rsidRPr="00C12203">
        <w:rPr>
          <w:rFonts w:ascii="Arial" w:hAnsi="Arial" w:cs="Arial"/>
          <w:b w:val="0"/>
          <w:i/>
          <w:color w:val="auto"/>
          <w:sz w:val="24"/>
        </w:rPr>
        <w:fldChar w:fldCharType="begin"/>
      </w:r>
      <w:r w:rsidRPr="00C12203">
        <w:rPr>
          <w:rFonts w:ascii="Arial" w:hAnsi="Arial" w:cs="Arial"/>
          <w:b w:val="0"/>
          <w:i/>
          <w:color w:val="auto"/>
          <w:sz w:val="24"/>
          <w:lang w:val="en-US"/>
        </w:rPr>
        <w:instrText xml:space="preserve"> SEQ Figur \* ARABIC </w:instrText>
      </w:r>
      <w:r w:rsidRPr="00C12203">
        <w:rPr>
          <w:rFonts w:ascii="Arial" w:hAnsi="Arial" w:cs="Arial"/>
          <w:b w:val="0"/>
          <w:i/>
          <w:color w:val="auto"/>
          <w:sz w:val="24"/>
        </w:rPr>
        <w:fldChar w:fldCharType="separate"/>
      </w:r>
      <w:r>
        <w:rPr>
          <w:rFonts w:ascii="Arial" w:hAnsi="Arial" w:cs="Arial"/>
          <w:b w:val="0"/>
          <w:i/>
          <w:noProof/>
          <w:color w:val="auto"/>
          <w:sz w:val="24"/>
          <w:lang w:val="en-US"/>
        </w:rPr>
        <w:t>3</w:t>
      </w:r>
      <w:r w:rsidRPr="00C12203">
        <w:rPr>
          <w:rFonts w:ascii="Arial" w:hAnsi="Arial" w:cs="Arial"/>
          <w:b w:val="0"/>
          <w:i/>
          <w:color w:val="auto"/>
          <w:sz w:val="24"/>
        </w:rPr>
        <w:fldChar w:fldCharType="end"/>
      </w:r>
      <w:r w:rsidRPr="00C12203">
        <w:rPr>
          <w:rFonts w:ascii="Arial" w:hAnsi="Arial" w:cs="Arial"/>
          <w:b w:val="0"/>
          <w:i/>
          <w:color w:val="auto"/>
          <w:sz w:val="24"/>
          <w:lang w:val="en-US"/>
        </w:rPr>
        <w:t>: a) the buck</w:t>
      </w:r>
      <w:r>
        <w:rPr>
          <w:rFonts w:ascii="Arial" w:hAnsi="Arial" w:cs="Arial"/>
          <w:b w:val="0"/>
          <w:i/>
          <w:color w:val="auto"/>
          <w:sz w:val="24"/>
          <w:lang w:val="en-US"/>
        </w:rPr>
        <w:t>ets used for the pointing test b) the test setup during the pointing test</w:t>
      </w:r>
    </w:p>
    <w:p w:rsidR="00361459" w:rsidRPr="009C4D5E" w:rsidRDefault="00361459" w:rsidP="00361459">
      <w:pPr>
        <w:rPr>
          <w:lang w:val="en-US"/>
        </w:rPr>
      </w:pPr>
    </w:p>
    <w:p w:rsidR="00361459" w:rsidRDefault="00361459" w:rsidP="00361459">
      <w:pPr>
        <w:rPr>
          <w:lang w:val="en-US"/>
        </w:rPr>
      </w:pPr>
      <w:r>
        <w:rPr>
          <w:lang w:val="en-US"/>
        </w:rPr>
        <w:t xml:space="preserve">Before the pointing test all dogs underwent a pre-test to give the dog an opportunity to associate the buckets with treats. During the pre-test the </w:t>
      </w:r>
      <w:r>
        <w:rPr>
          <w:lang w:val="en-US"/>
        </w:rPr>
        <w:lastRenderedPageBreak/>
        <w:t xml:space="preserve">owner was at the opening of the grids, while the experimenter was standing </w:t>
      </w:r>
      <w:r w:rsidRPr="00241DCF">
        <w:rPr>
          <w:lang w:val="en-US"/>
        </w:rPr>
        <w:t>in the middle of the tent holding the buckets. The experimenter placed a treat in one of the buckets, and, after placing the bucket on the ground, telling the dog</w:t>
      </w:r>
      <w:r>
        <w:rPr>
          <w:lang w:val="en-US"/>
        </w:rPr>
        <w:t xml:space="preserve"> “</w:t>
      </w:r>
      <w:proofErr w:type="spellStart"/>
      <w:r>
        <w:rPr>
          <w:lang w:val="en-US"/>
        </w:rPr>
        <w:t>v</w:t>
      </w:r>
      <w:r w:rsidRPr="00241DCF">
        <w:rPr>
          <w:lang w:val="en-US"/>
        </w:rPr>
        <w:t>arsågod</w:t>
      </w:r>
      <w:proofErr w:type="spellEnd"/>
      <w:r w:rsidRPr="00241DCF">
        <w:rPr>
          <w:lang w:val="en-US"/>
        </w:rPr>
        <w:t>”. This informed the dog that it was allowed to eat the treat. In order to give the buckets the same treatment and odor before the start of the experiment this procedure was repeated three times for each bucket. If the dog willingly ate all treats the experimenter offered</w:t>
      </w:r>
      <w:r>
        <w:rPr>
          <w:lang w:val="en-US"/>
        </w:rPr>
        <w:t>,</w:t>
      </w:r>
      <w:r w:rsidRPr="00241DCF">
        <w:rPr>
          <w:lang w:val="en-US"/>
        </w:rPr>
        <w:t xml:space="preserve"> it qualified for the test. </w:t>
      </w:r>
    </w:p>
    <w:p w:rsidR="00361459" w:rsidRDefault="00361459" w:rsidP="00361459">
      <w:pPr>
        <w:rPr>
          <w:lang w:val="en-US"/>
        </w:rPr>
      </w:pPr>
      <w:r>
        <w:rPr>
          <w:lang w:val="en-US"/>
        </w:rPr>
        <w:t xml:space="preserve">During the pointing test the experimenter was standing in the back of the tent, approximately 40 centimeters from the back wall and in the middle from the sides, as shown in Figure 3b. The owner and the dog were placed in the opening of the grids, with the dog unleashed but held in the collar by the owner. </w:t>
      </w:r>
    </w:p>
    <w:p w:rsidR="00361459" w:rsidRDefault="00361459" w:rsidP="00361459">
      <w:pPr>
        <w:rPr>
          <w:lang w:val="en-US"/>
        </w:rPr>
      </w:pPr>
      <w:r>
        <w:rPr>
          <w:lang w:val="en-US"/>
        </w:rPr>
        <w:t>In order to prevent the dog from seeing the baiting of the bucket, the experimenter stood with her back turned against the dog and owner, baiting one of the buckets with a quarter piece of FROLIC®. After baiting, the experimenter turned around, and when established eye contact with the dog the experimenter put the buckets on the ground, approximately 110</w:t>
      </w:r>
      <w:r w:rsidRPr="00CC4768">
        <w:rPr>
          <w:lang w:val="en-US"/>
        </w:rPr>
        <w:t xml:space="preserve"> centimeters from each other and approximately 30 cm in front of the experimenter</w:t>
      </w:r>
      <w:r>
        <w:rPr>
          <w:lang w:val="en-US"/>
        </w:rPr>
        <w:t xml:space="preserve"> (see Figure 4a). If the dog still kept eye contact with the experimenter the pointing cue was given immediately. If not, a short sound or calling of the dogs’ name was made to establish eye contact once again. The pointing cue was made by reaching out the arm with an open hand towards the bucket containing the treat for approximately two seconds (see Figure 4b). During the pointing the experimenter looked straight at the dog. Directly after the 2 second pointing the experimenter took the arm back to a neutral position and said “</w:t>
      </w:r>
      <w:proofErr w:type="spellStart"/>
      <w:r>
        <w:rPr>
          <w:lang w:val="en-US"/>
        </w:rPr>
        <w:t>varsågod</w:t>
      </w:r>
      <w:proofErr w:type="spellEnd"/>
      <w:r>
        <w:rPr>
          <w:lang w:val="en-US"/>
        </w:rPr>
        <w:t xml:space="preserve">”. </w:t>
      </w:r>
      <w:r w:rsidRPr="00241DCF">
        <w:rPr>
          <w:lang w:val="en-US"/>
        </w:rPr>
        <w:t xml:space="preserve">This was the cue to let the owner know that he/she had to release the dog. </w:t>
      </w:r>
      <w:r>
        <w:rPr>
          <w:lang w:val="en-US"/>
        </w:rPr>
        <w:t xml:space="preserve">Up until this point the owner had not been allowed to look at neither the baiting nor the pointing and was instructed to stand with closed eyes or looking at his/her feet. This instruction was given to prevent the owner from giving the dog any cues when released. </w:t>
      </w:r>
    </w:p>
    <w:p w:rsidR="00361459" w:rsidRDefault="00361459" w:rsidP="00361459">
      <w:pPr>
        <w:keepNext/>
      </w:pPr>
      <w:r>
        <w:rPr>
          <w:noProof/>
          <w:lang w:val="sv-SE"/>
        </w:rPr>
        <w:lastRenderedPageBreak/>
        <w:drawing>
          <wp:inline distT="0" distB="0" distL="0" distR="0" wp14:anchorId="364811EB" wp14:editId="05E42DF4">
            <wp:extent cx="5343525" cy="2148971"/>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inting 2 last picture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68082" cy="2158847"/>
                    </a:xfrm>
                    <a:prstGeom prst="rect">
                      <a:avLst/>
                    </a:prstGeom>
                  </pic:spPr>
                </pic:pic>
              </a:graphicData>
            </a:graphic>
          </wp:inline>
        </w:drawing>
      </w:r>
    </w:p>
    <w:p w:rsidR="00361459" w:rsidRPr="009922AD" w:rsidRDefault="00361459" w:rsidP="00361459">
      <w:pPr>
        <w:pStyle w:val="Caption"/>
        <w:rPr>
          <w:rFonts w:ascii="Arial" w:hAnsi="Arial" w:cs="Arial"/>
          <w:b w:val="0"/>
          <w:i/>
          <w:color w:val="auto"/>
          <w:sz w:val="24"/>
          <w:lang w:val="en-US"/>
        </w:rPr>
      </w:pPr>
      <w:r w:rsidRPr="009922AD">
        <w:rPr>
          <w:rFonts w:ascii="Arial" w:hAnsi="Arial" w:cs="Arial"/>
          <w:b w:val="0"/>
          <w:i/>
          <w:color w:val="auto"/>
          <w:sz w:val="24"/>
          <w:lang w:val="en-US"/>
        </w:rPr>
        <w:t xml:space="preserve">Figure </w:t>
      </w:r>
      <w:r w:rsidRPr="009922AD">
        <w:rPr>
          <w:rFonts w:ascii="Arial" w:hAnsi="Arial" w:cs="Arial"/>
          <w:b w:val="0"/>
          <w:i/>
          <w:color w:val="auto"/>
          <w:sz w:val="24"/>
        </w:rPr>
        <w:fldChar w:fldCharType="begin"/>
      </w:r>
      <w:r w:rsidRPr="009922AD">
        <w:rPr>
          <w:rFonts w:ascii="Arial" w:hAnsi="Arial" w:cs="Arial"/>
          <w:b w:val="0"/>
          <w:i/>
          <w:color w:val="auto"/>
          <w:sz w:val="24"/>
          <w:lang w:val="en-US"/>
        </w:rPr>
        <w:instrText xml:space="preserve"> SEQ Figur \* ARABIC </w:instrText>
      </w:r>
      <w:r w:rsidRPr="009922AD">
        <w:rPr>
          <w:rFonts w:ascii="Arial" w:hAnsi="Arial" w:cs="Arial"/>
          <w:b w:val="0"/>
          <w:i/>
          <w:color w:val="auto"/>
          <w:sz w:val="24"/>
        </w:rPr>
        <w:fldChar w:fldCharType="separate"/>
      </w:r>
      <w:r w:rsidRPr="009922AD">
        <w:rPr>
          <w:rFonts w:ascii="Arial" w:hAnsi="Arial" w:cs="Arial"/>
          <w:b w:val="0"/>
          <w:i/>
          <w:noProof/>
          <w:color w:val="auto"/>
          <w:sz w:val="24"/>
          <w:lang w:val="en-US"/>
        </w:rPr>
        <w:t>4</w:t>
      </w:r>
      <w:r w:rsidRPr="009922AD">
        <w:rPr>
          <w:rFonts w:ascii="Arial" w:hAnsi="Arial" w:cs="Arial"/>
          <w:b w:val="0"/>
          <w:i/>
          <w:color w:val="auto"/>
          <w:sz w:val="24"/>
        </w:rPr>
        <w:fldChar w:fldCharType="end"/>
      </w:r>
      <w:r w:rsidRPr="009922AD">
        <w:rPr>
          <w:rFonts w:ascii="Arial" w:hAnsi="Arial" w:cs="Arial"/>
          <w:b w:val="0"/>
          <w:i/>
          <w:color w:val="auto"/>
          <w:sz w:val="24"/>
          <w:lang w:val="en-US"/>
        </w:rPr>
        <w:t>: a) distance between buckets and between experimenter and buckets b) The experimenter points with arm fully stretched and an open hand, looking at the dog.</w:t>
      </w:r>
    </w:p>
    <w:p w:rsidR="00361459" w:rsidRPr="009C4D5E" w:rsidRDefault="00361459" w:rsidP="00361459">
      <w:pPr>
        <w:rPr>
          <w:lang w:val="en-US"/>
        </w:rPr>
      </w:pPr>
    </w:p>
    <w:p w:rsidR="00361459" w:rsidRPr="00E83B0A" w:rsidRDefault="00361459" w:rsidP="00361459">
      <w:pPr>
        <w:rPr>
          <w:lang w:val="en-US"/>
        </w:rPr>
      </w:pPr>
      <w:r w:rsidRPr="00E83B0A">
        <w:rPr>
          <w:lang w:val="en-US"/>
        </w:rPr>
        <w:t>If the dog did not move directly after the experimenter’s “</w:t>
      </w:r>
      <w:proofErr w:type="spellStart"/>
      <w:r w:rsidRPr="00E83B0A">
        <w:rPr>
          <w:lang w:val="en-US"/>
        </w:rPr>
        <w:t>varsågod</w:t>
      </w:r>
      <w:proofErr w:type="spellEnd"/>
      <w:r w:rsidRPr="00E83B0A">
        <w:rPr>
          <w:lang w:val="en-US"/>
        </w:rPr>
        <w:t>” the owner had been instructed beforehand to say “</w:t>
      </w:r>
      <w:proofErr w:type="spellStart"/>
      <w:r w:rsidRPr="00E83B0A">
        <w:rPr>
          <w:lang w:val="en-US"/>
        </w:rPr>
        <w:t>varsågod</w:t>
      </w:r>
      <w:proofErr w:type="spellEnd"/>
      <w:r w:rsidRPr="00E83B0A">
        <w:rPr>
          <w:lang w:val="en-US"/>
        </w:rPr>
        <w:t xml:space="preserve">” as well. However, no other gestures were allowed. </w:t>
      </w:r>
    </w:p>
    <w:p w:rsidR="00840660" w:rsidRPr="00361459" w:rsidRDefault="00361459" w:rsidP="00361459">
      <w:pPr>
        <w:rPr>
          <w:lang w:val="en-US"/>
        </w:rPr>
      </w:pPr>
      <w:r w:rsidRPr="00E83B0A">
        <w:rPr>
          <w:lang w:val="en-US"/>
        </w:rPr>
        <w:t xml:space="preserve">A bucket was considered “chosen” when the dog’s nose was within a head length of it. As soon as the choosing criterion was met the other bucket, which was not chosen by the dog, was directly picked up by the experimenter. If the dog went up to the experimenter without choosing a bucket within a time frame of 3 seconds, or if the dog went out from the marquee, a repetition was labeled as “no choice”. However the outcome, the dog was called back to its owner after the selection process. </w:t>
      </w:r>
      <w:r>
        <w:rPr>
          <w:lang w:val="en-US"/>
        </w:rPr>
        <w:t>The procedure was repeated for a total of 20 repetitions, with a small break of approximately one minute after 10 repetitions. The repetitions were presented in a pseudo-random order; not keeping the same bucket baited more t</w:t>
      </w:r>
      <w:r w:rsidR="00840660">
        <w:rPr>
          <w:lang w:val="en-US"/>
        </w:rPr>
        <w:t>han twice in a row</w:t>
      </w:r>
      <w:r>
        <w:rPr>
          <w:lang w:val="en-US"/>
        </w:rPr>
        <w:t xml:space="preserve">. Half of the dogs were doing the test with the experimenter pointing with her left arm as number one, whereas the other half with the experimenter pointing with her right arm as number one. </w:t>
      </w:r>
      <w:r w:rsidR="00840660">
        <w:rPr>
          <w:lang w:val="en-US"/>
        </w:rPr>
        <w:br/>
      </w:r>
    </w:p>
    <w:p w:rsidR="00BA63DC" w:rsidRDefault="00BA63DC" w:rsidP="00554871">
      <w:pPr>
        <w:pStyle w:val="Heading2"/>
      </w:pPr>
      <w:bookmarkStart w:id="10" w:name="_Toc303370034"/>
      <w:bookmarkStart w:id="11" w:name="_Toc422390774"/>
      <w:r w:rsidRPr="00552BAC">
        <w:t xml:space="preserve">Data </w:t>
      </w:r>
      <w:bookmarkEnd w:id="10"/>
      <w:r w:rsidR="006838EB">
        <w:t>collection</w:t>
      </w:r>
      <w:bookmarkEnd w:id="11"/>
    </w:p>
    <w:p w:rsidR="006838EB" w:rsidRDefault="006838EB" w:rsidP="006838EB">
      <w:pPr>
        <w:rPr>
          <w:lang w:val="en-US"/>
        </w:rPr>
      </w:pPr>
      <w:r>
        <w:rPr>
          <w:lang w:val="en-US"/>
        </w:rPr>
        <w:t>For the unsolvable problem experiment the movies were analyzed using The Observer XT 10 software. The ethogram used for thi</w:t>
      </w:r>
      <w:r w:rsidR="00840660">
        <w:rPr>
          <w:lang w:val="en-US"/>
        </w:rPr>
        <w:t>s experiment is shown in Table 1</w:t>
      </w:r>
      <w:r w:rsidRPr="00CC4768">
        <w:rPr>
          <w:lang w:val="en-US"/>
        </w:rPr>
        <w:t xml:space="preserve">. Frequency, duration and mean for each observed behavior and the latency </w:t>
      </w:r>
      <w:r>
        <w:rPr>
          <w:lang w:val="en-US"/>
        </w:rPr>
        <w:t xml:space="preserve">pertaining </w:t>
      </w:r>
      <w:r w:rsidRPr="00CC4768">
        <w:rPr>
          <w:lang w:val="en-US"/>
        </w:rPr>
        <w:t>to opening the lids were analyzed.</w:t>
      </w:r>
      <w:r>
        <w:rPr>
          <w:lang w:val="en-US"/>
        </w:rPr>
        <w:t xml:space="preserve"> In addition to these behaviors each direct transition made by the dog between test setup and owner, test setup and experimenter and experimenter and owner was recorded. A direct transition meant that the </w:t>
      </w:r>
      <w:r>
        <w:rPr>
          <w:lang w:val="en-US"/>
        </w:rPr>
        <w:lastRenderedPageBreak/>
        <w:t>dog, without distraction or detour, walked directly between owner/experimenter and test setup. If distracted by sniffing on the ground, or if taking a detour on the way, the behavior was not considered a direct transition. Also, each dog was assign</w:t>
      </w:r>
      <w:r w:rsidR="00840660">
        <w:rPr>
          <w:lang w:val="en-US"/>
        </w:rPr>
        <w:t>ed a body posture score (Table 2</w:t>
      </w:r>
      <w:r>
        <w:rPr>
          <w:lang w:val="en-US"/>
        </w:rPr>
        <w:t>)</w:t>
      </w:r>
      <w:r w:rsidR="00840660">
        <w:rPr>
          <w:lang w:val="en-US"/>
        </w:rPr>
        <w:t xml:space="preserve"> and an intensity score (Table 3</w:t>
      </w:r>
      <w:r>
        <w:rPr>
          <w:lang w:val="en-US"/>
        </w:rPr>
        <w:t xml:space="preserve">). The intensity score was developed together with another master </w:t>
      </w:r>
      <w:proofErr w:type="gramStart"/>
      <w:r>
        <w:rPr>
          <w:lang w:val="en-US"/>
        </w:rPr>
        <w:t>student,</w:t>
      </w:r>
      <w:proofErr w:type="gramEnd"/>
      <w:r>
        <w:rPr>
          <w:lang w:val="en-US"/>
        </w:rPr>
        <w:t xml:space="preserve"> and 20 dogs (10 from this study and 10 from the other student’s study) was scored by both of us. The Spearman correlation rank was then calculated on these scoring, which showed that we interpreted the definitions similarly (rho = 0</w:t>
      </w:r>
      <w:proofErr w:type="gramStart"/>
      <w:r>
        <w:rPr>
          <w:lang w:val="en-US"/>
        </w:rPr>
        <w:t>,70</w:t>
      </w:r>
      <w:proofErr w:type="gramEnd"/>
      <w:r>
        <w:rPr>
          <w:lang w:val="en-US"/>
        </w:rPr>
        <w:t xml:space="preserve">, p &lt; 0,05).  </w:t>
      </w:r>
    </w:p>
    <w:p w:rsidR="006838EB" w:rsidRPr="0057112B" w:rsidRDefault="006838EB" w:rsidP="006838EB">
      <w:pPr>
        <w:pStyle w:val="Caption"/>
        <w:keepNext/>
        <w:rPr>
          <w:b w:val="0"/>
          <w:color w:val="auto"/>
          <w:sz w:val="24"/>
          <w:lang w:val="en-US"/>
        </w:rPr>
      </w:pPr>
      <w:r w:rsidRPr="0057112B">
        <w:rPr>
          <w:rFonts w:ascii="Arial" w:hAnsi="Arial" w:cs="Arial"/>
          <w:b w:val="0"/>
          <w:i/>
          <w:color w:val="auto"/>
          <w:sz w:val="24"/>
          <w:lang w:val="en-US"/>
        </w:rPr>
        <w:t xml:space="preserve">Table </w:t>
      </w:r>
      <w:r w:rsidR="00840660" w:rsidRPr="00840660">
        <w:rPr>
          <w:rFonts w:ascii="Arial" w:hAnsi="Arial" w:cs="Arial"/>
          <w:b w:val="0"/>
          <w:i/>
          <w:color w:val="auto"/>
          <w:sz w:val="24"/>
          <w:lang w:val="en-US"/>
        </w:rPr>
        <w:t>1</w:t>
      </w:r>
      <w:r w:rsidRPr="0057112B">
        <w:rPr>
          <w:rFonts w:ascii="Arial" w:hAnsi="Arial" w:cs="Arial"/>
          <w:b w:val="0"/>
          <w:i/>
          <w:color w:val="auto"/>
          <w:sz w:val="24"/>
          <w:lang w:val="en-US"/>
        </w:rPr>
        <w:t>:</w:t>
      </w:r>
      <w:r w:rsidRPr="0057112B">
        <w:rPr>
          <w:b w:val="0"/>
          <w:color w:val="auto"/>
          <w:sz w:val="24"/>
          <w:lang w:val="en-US"/>
        </w:rPr>
        <w:t xml:space="preserve"> </w:t>
      </w:r>
      <w:r w:rsidRPr="00D75783">
        <w:rPr>
          <w:rFonts w:ascii="Arial" w:hAnsi="Arial" w:cs="Arial"/>
          <w:b w:val="0"/>
          <w:i/>
          <w:color w:val="auto"/>
          <w:sz w:val="24"/>
          <w:lang w:val="en-US"/>
        </w:rPr>
        <w:t>The ethogram used for the behaviors observed during the unsolvable problem experiment.</w:t>
      </w:r>
    </w:p>
    <w:tbl>
      <w:tblPr>
        <w:tblW w:w="0" w:type="auto"/>
        <w:tblLayout w:type="fixed"/>
        <w:tblCellMar>
          <w:left w:w="57" w:type="dxa"/>
          <w:right w:w="0" w:type="dxa"/>
        </w:tblCellMar>
        <w:tblLook w:val="04A0" w:firstRow="1" w:lastRow="0" w:firstColumn="1" w:lastColumn="0" w:noHBand="0" w:noVBand="1"/>
      </w:tblPr>
      <w:tblGrid>
        <w:gridCol w:w="1475"/>
        <w:gridCol w:w="1559"/>
        <w:gridCol w:w="5272"/>
      </w:tblGrid>
      <w:tr w:rsidR="006838EB" w:rsidRPr="005A33F5" w:rsidTr="008B5D91">
        <w:tc>
          <w:tcPr>
            <w:tcW w:w="1475" w:type="dxa"/>
            <w:tcBorders>
              <w:top w:val="single" w:sz="4" w:space="0" w:color="auto"/>
              <w:bottom w:val="single" w:sz="4" w:space="0" w:color="auto"/>
            </w:tcBorders>
            <w:shd w:val="clear" w:color="auto" w:fill="auto"/>
            <w:noWrap/>
            <w:vAlign w:val="center"/>
            <w:hideMark/>
          </w:tcPr>
          <w:p w:rsidR="006838EB" w:rsidRPr="005A33F5" w:rsidRDefault="006838EB" w:rsidP="006838EB">
            <w:pPr>
              <w:spacing w:after="0"/>
              <w:rPr>
                <w:rFonts w:ascii="Arial" w:hAnsi="Arial" w:cs="Arial"/>
                <w:sz w:val="24"/>
              </w:rPr>
            </w:pPr>
            <w:proofErr w:type="spellStart"/>
            <w:r w:rsidRPr="005A33F5">
              <w:rPr>
                <w:rFonts w:ascii="Arial" w:hAnsi="Arial" w:cs="Arial"/>
                <w:sz w:val="24"/>
              </w:rPr>
              <w:t>Behavior</w:t>
            </w:r>
            <w:proofErr w:type="spellEnd"/>
            <w:r w:rsidRPr="005A33F5">
              <w:rPr>
                <w:rFonts w:ascii="Arial" w:hAnsi="Arial" w:cs="Arial"/>
                <w:sz w:val="24"/>
              </w:rPr>
              <w:t xml:space="preserve"> group</w:t>
            </w:r>
          </w:p>
        </w:tc>
        <w:tc>
          <w:tcPr>
            <w:tcW w:w="1559" w:type="dxa"/>
            <w:tcBorders>
              <w:top w:val="single" w:sz="4" w:space="0" w:color="auto"/>
              <w:bottom w:val="single" w:sz="4" w:space="0" w:color="auto"/>
            </w:tcBorders>
            <w:shd w:val="clear" w:color="auto" w:fill="auto"/>
            <w:noWrap/>
            <w:vAlign w:val="center"/>
            <w:hideMark/>
          </w:tcPr>
          <w:p w:rsidR="006838EB" w:rsidRPr="005A33F5" w:rsidRDefault="006838EB" w:rsidP="006838EB">
            <w:pPr>
              <w:spacing w:after="0"/>
              <w:rPr>
                <w:rFonts w:ascii="Arial" w:hAnsi="Arial" w:cs="Arial"/>
                <w:sz w:val="24"/>
              </w:rPr>
            </w:pPr>
            <w:r w:rsidRPr="005A33F5">
              <w:rPr>
                <w:rFonts w:ascii="Arial" w:hAnsi="Arial" w:cs="Arial"/>
                <w:sz w:val="24"/>
              </w:rPr>
              <w:t>Behaviour</w:t>
            </w:r>
          </w:p>
        </w:tc>
        <w:tc>
          <w:tcPr>
            <w:tcW w:w="5272" w:type="dxa"/>
            <w:tcBorders>
              <w:top w:val="single" w:sz="4" w:space="0" w:color="auto"/>
              <w:bottom w:val="single" w:sz="4" w:space="0" w:color="auto"/>
            </w:tcBorders>
            <w:shd w:val="clear" w:color="auto" w:fill="auto"/>
            <w:noWrap/>
            <w:vAlign w:val="center"/>
            <w:hideMark/>
          </w:tcPr>
          <w:p w:rsidR="006838EB" w:rsidRPr="005A33F5" w:rsidRDefault="006838EB" w:rsidP="006838EB">
            <w:pPr>
              <w:spacing w:after="0"/>
              <w:rPr>
                <w:rFonts w:ascii="Arial" w:hAnsi="Arial" w:cs="Arial"/>
                <w:sz w:val="24"/>
              </w:rPr>
            </w:pPr>
            <w:r w:rsidRPr="005A33F5">
              <w:rPr>
                <w:rFonts w:ascii="Arial" w:hAnsi="Arial" w:cs="Arial"/>
                <w:sz w:val="24"/>
              </w:rPr>
              <w:t>Definition</w:t>
            </w:r>
          </w:p>
        </w:tc>
      </w:tr>
      <w:tr w:rsidR="006838EB" w:rsidRPr="005A33F5" w:rsidTr="008B5D91">
        <w:tc>
          <w:tcPr>
            <w:tcW w:w="1475" w:type="dxa"/>
            <w:vMerge w:val="restart"/>
            <w:tcBorders>
              <w:top w:val="single" w:sz="4" w:space="0" w:color="auto"/>
              <w:bottom w:val="single" w:sz="4" w:space="0" w:color="auto"/>
            </w:tcBorders>
            <w:shd w:val="clear" w:color="auto" w:fill="auto"/>
            <w:noWrap/>
            <w:vAlign w:val="center"/>
            <w:hideMark/>
          </w:tcPr>
          <w:p w:rsidR="006838EB" w:rsidRPr="005A33F5" w:rsidRDefault="006838EB" w:rsidP="006838EB">
            <w:pPr>
              <w:spacing w:after="0"/>
              <w:rPr>
                <w:rFonts w:ascii="Arial" w:hAnsi="Arial" w:cs="Arial"/>
                <w:sz w:val="24"/>
              </w:rPr>
            </w:pPr>
            <w:r w:rsidRPr="005A33F5">
              <w:rPr>
                <w:rFonts w:ascii="Arial" w:hAnsi="Arial" w:cs="Arial"/>
                <w:sz w:val="24"/>
              </w:rPr>
              <w:t>Position</w:t>
            </w:r>
          </w:p>
        </w:tc>
        <w:tc>
          <w:tcPr>
            <w:tcW w:w="1559" w:type="dxa"/>
            <w:tcBorders>
              <w:top w:val="single" w:sz="4" w:space="0" w:color="auto"/>
              <w:bottom w:val="single" w:sz="4" w:space="0" w:color="auto"/>
            </w:tcBorders>
            <w:shd w:val="clear" w:color="auto" w:fill="auto"/>
            <w:noWrap/>
            <w:vAlign w:val="center"/>
            <w:hideMark/>
          </w:tcPr>
          <w:p w:rsidR="006838EB" w:rsidRPr="005A33F5" w:rsidRDefault="006838EB" w:rsidP="006838EB">
            <w:pPr>
              <w:spacing w:after="0"/>
              <w:rPr>
                <w:rFonts w:ascii="Arial" w:hAnsi="Arial" w:cs="Arial"/>
                <w:sz w:val="24"/>
              </w:rPr>
            </w:pPr>
            <w:r w:rsidRPr="005A33F5">
              <w:rPr>
                <w:rFonts w:ascii="Arial" w:hAnsi="Arial" w:cs="Arial"/>
                <w:sz w:val="24"/>
              </w:rPr>
              <w:t>Test setup</w:t>
            </w:r>
          </w:p>
        </w:tc>
        <w:tc>
          <w:tcPr>
            <w:tcW w:w="5272" w:type="dxa"/>
            <w:tcBorders>
              <w:top w:val="single" w:sz="4" w:space="0" w:color="auto"/>
              <w:bottom w:val="single" w:sz="4" w:space="0" w:color="auto"/>
            </w:tcBorders>
            <w:shd w:val="clear" w:color="auto" w:fill="auto"/>
            <w:noWrap/>
            <w:vAlign w:val="center"/>
            <w:hideMark/>
          </w:tcPr>
          <w:p w:rsidR="006838EB" w:rsidRPr="005A33F5" w:rsidRDefault="006838EB" w:rsidP="006838EB">
            <w:pPr>
              <w:spacing w:after="0"/>
              <w:rPr>
                <w:rFonts w:ascii="Arial" w:hAnsi="Arial" w:cs="Arial"/>
                <w:sz w:val="24"/>
                <w:lang w:val="en-US"/>
              </w:rPr>
            </w:pPr>
            <w:r w:rsidRPr="005A33F5">
              <w:rPr>
                <w:rFonts w:ascii="Arial" w:hAnsi="Arial" w:cs="Arial"/>
                <w:sz w:val="24"/>
                <w:lang w:val="en-US"/>
              </w:rPr>
              <w:t>The dog’s head is within its own body length of the test setup</w:t>
            </w:r>
          </w:p>
        </w:tc>
      </w:tr>
      <w:tr w:rsidR="006838EB" w:rsidRPr="005A33F5" w:rsidTr="008B5D91">
        <w:tc>
          <w:tcPr>
            <w:tcW w:w="1475" w:type="dxa"/>
            <w:vMerge/>
            <w:tcBorders>
              <w:bottom w:val="single" w:sz="4" w:space="0" w:color="auto"/>
            </w:tcBorders>
            <w:shd w:val="clear" w:color="auto" w:fill="auto"/>
            <w:noWrap/>
            <w:vAlign w:val="center"/>
            <w:hideMark/>
          </w:tcPr>
          <w:p w:rsidR="006838EB" w:rsidRPr="005A33F5" w:rsidRDefault="006838EB" w:rsidP="006838EB">
            <w:pPr>
              <w:spacing w:after="0"/>
              <w:rPr>
                <w:rFonts w:ascii="Arial" w:hAnsi="Arial" w:cs="Arial"/>
                <w:sz w:val="24"/>
                <w:lang w:val="en-US"/>
              </w:rPr>
            </w:pPr>
          </w:p>
        </w:tc>
        <w:tc>
          <w:tcPr>
            <w:tcW w:w="1559" w:type="dxa"/>
            <w:tcBorders>
              <w:top w:val="single" w:sz="4" w:space="0" w:color="auto"/>
              <w:bottom w:val="single" w:sz="4" w:space="0" w:color="auto"/>
            </w:tcBorders>
            <w:shd w:val="clear" w:color="auto" w:fill="auto"/>
            <w:noWrap/>
            <w:vAlign w:val="center"/>
            <w:hideMark/>
          </w:tcPr>
          <w:p w:rsidR="006838EB" w:rsidRPr="005A33F5" w:rsidRDefault="006838EB" w:rsidP="006838EB">
            <w:pPr>
              <w:spacing w:after="0"/>
              <w:rPr>
                <w:rFonts w:ascii="Arial" w:hAnsi="Arial" w:cs="Arial"/>
                <w:sz w:val="24"/>
              </w:rPr>
            </w:pPr>
            <w:r w:rsidRPr="005A33F5">
              <w:rPr>
                <w:rFonts w:ascii="Arial" w:hAnsi="Arial" w:cs="Arial"/>
                <w:sz w:val="24"/>
              </w:rPr>
              <w:t>Experimenter</w:t>
            </w:r>
          </w:p>
        </w:tc>
        <w:tc>
          <w:tcPr>
            <w:tcW w:w="5272" w:type="dxa"/>
            <w:tcBorders>
              <w:top w:val="single" w:sz="4" w:space="0" w:color="auto"/>
              <w:bottom w:val="single" w:sz="4" w:space="0" w:color="auto"/>
            </w:tcBorders>
            <w:shd w:val="clear" w:color="auto" w:fill="auto"/>
            <w:noWrap/>
            <w:vAlign w:val="center"/>
            <w:hideMark/>
          </w:tcPr>
          <w:p w:rsidR="006838EB" w:rsidRPr="005A33F5" w:rsidRDefault="006838EB" w:rsidP="006838EB">
            <w:pPr>
              <w:spacing w:after="0"/>
              <w:ind w:left="7" w:hanging="7"/>
              <w:rPr>
                <w:rFonts w:ascii="Arial" w:hAnsi="Arial" w:cs="Arial"/>
                <w:sz w:val="24"/>
                <w:lang w:val="en-US"/>
              </w:rPr>
            </w:pPr>
            <w:r w:rsidRPr="005A33F5">
              <w:rPr>
                <w:rFonts w:ascii="Arial" w:hAnsi="Arial" w:cs="Arial"/>
                <w:sz w:val="24"/>
                <w:lang w:val="en-US"/>
              </w:rPr>
              <w:t>The dog’s head is within its own body length of the experimenter</w:t>
            </w:r>
          </w:p>
        </w:tc>
      </w:tr>
      <w:tr w:rsidR="006838EB" w:rsidRPr="005A33F5" w:rsidTr="008B5D91">
        <w:tc>
          <w:tcPr>
            <w:tcW w:w="1475" w:type="dxa"/>
            <w:vMerge/>
            <w:tcBorders>
              <w:bottom w:val="single" w:sz="4" w:space="0" w:color="auto"/>
            </w:tcBorders>
            <w:shd w:val="clear" w:color="auto" w:fill="auto"/>
            <w:noWrap/>
            <w:vAlign w:val="center"/>
          </w:tcPr>
          <w:p w:rsidR="006838EB" w:rsidRPr="005A33F5" w:rsidRDefault="006838EB" w:rsidP="006838EB">
            <w:pPr>
              <w:spacing w:after="0"/>
              <w:rPr>
                <w:rFonts w:ascii="Arial" w:hAnsi="Arial" w:cs="Arial"/>
                <w:sz w:val="24"/>
                <w:lang w:val="en-US"/>
              </w:rPr>
            </w:pPr>
          </w:p>
        </w:tc>
        <w:tc>
          <w:tcPr>
            <w:tcW w:w="1559" w:type="dxa"/>
            <w:tcBorders>
              <w:top w:val="single" w:sz="4" w:space="0" w:color="auto"/>
              <w:bottom w:val="single" w:sz="4" w:space="0" w:color="auto"/>
            </w:tcBorders>
            <w:shd w:val="clear" w:color="auto" w:fill="auto"/>
            <w:noWrap/>
            <w:vAlign w:val="center"/>
          </w:tcPr>
          <w:p w:rsidR="006838EB" w:rsidRPr="005A33F5" w:rsidRDefault="006838EB" w:rsidP="006838EB">
            <w:pPr>
              <w:spacing w:after="0"/>
              <w:rPr>
                <w:rFonts w:ascii="Arial" w:hAnsi="Arial" w:cs="Arial"/>
                <w:sz w:val="24"/>
              </w:rPr>
            </w:pPr>
            <w:r w:rsidRPr="005A33F5">
              <w:rPr>
                <w:rFonts w:ascii="Arial" w:hAnsi="Arial" w:cs="Arial"/>
                <w:sz w:val="24"/>
              </w:rPr>
              <w:t>Owner</w:t>
            </w:r>
          </w:p>
        </w:tc>
        <w:tc>
          <w:tcPr>
            <w:tcW w:w="5272" w:type="dxa"/>
            <w:tcBorders>
              <w:top w:val="single" w:sz="4" w:space="0" w:color="auto"/>
              <w:bottom w:val="single" w:sz="4" w:space="0" w:color="auto"/>
            </w:tcBorders>
            <w:shd w:val="clear" w:color="auto" w:fill="auto"/>
            <w:noWrap/>
            <w:vAlign w:val="center"/>
          </w:tcPr>
          <w:p w:rsidR="006838EB" w:rsidRPr="005A33F5" w:rsidRDefault="006838EB" w:rsidP="006838EB">
            <w:pPr>
              <w:spacing w:after="0"/>
              <w:rPr>
                <w:rFonts w:ascii="Arial" w:hAnsi="Arial" w:cs="Arial"/>
                <w:sz w:val="24"/>
                <w:lang w:val="en-US"/>
              </w:rPr>
            </w:pPr>
            <w:r w:rsidRPr="005A33F5">
              <w:rPr>
                <w:rFonts w:ascii="Arial" w:hAnsi="Arial" w:cs="Arial"/>
                <w:sz w:val="24"/>
                <w:lang w:val="en-US"/>
              </w:rPr>
              <w:t>The dog’s head is within its own body length of the owner</w:t>
            </w:r>
          </w:p>
        </w:tc>
      </w:tr>
      <w:tr w:rsidR="006838EB" w:rsidRPr="005A33F5" w:rsidTr="008B5D91">
        <w:trPr>
          <w:trHeight w:val="422"/>
        </w:trPr>
        <w:tc>
          <w:tcPr>
            <w:tcW w:w="1475" w:type="dxa"/>
            <w:vMerge/>
            <w:tcBorders>
              <w:bottom w:val="single" w:sz="4" w:space="0" w:color="auto"/>
            </w:tcBorders>
            <w:shd w:val="clear" w:color="auto" w:fill="auto"/>
            <w:noWrap/>
            <w:vAlign w:val="center"/>
            <w:hideMark/>
          </w:tcPr>
          <w:p w:rsidR="006838EB" w:rsidRPr="005A33F5" w:rsidRDefault="006838EB" w:rsidP="006838EB">
            <w:pPr>
              <w:spacing w:after="0"/>
              <w:rPr>
                <w:rFonts w:ascii="Arial" w:hAnsi="Arial" w:cs="Arial"/>
                <w:sz w:val="24"/>
                <w:lang w:val="en-US"/>
              </w:rPr>
            </w:pPr>
          </w:p>
        </w:tc>
        <w:tc>
          <w:tcPr>
            <w:tcW w:w="1559" w:type="dxa"/>
            <w:tcBorders>
              <w:top w:val="single" w:sz="4" w:space="0" w:color="auto"/>
              <w:bottom w:val="single" w:sz="4" w:space="0" w:color="auto"/>
            </w:tcBorders>
            <w:shd w:val="clear" w:color="auto" w:fill="auto"/>
            <w:noWrap/>
            <w:vAlign w:val="center"/>
            <w:hideMark/>
          </w:tcPr>
          <w:p w:rsidR="006838EB" w:rsidRPr="005A33F5" w:rsidRDefault="006838EB" w:rsidP="006838EB">
            <w:pPr>
              <w:spacing w:after="0"/>
              <w:rPr>
                <w:rFonts w:ascii="Arial" w:hAnsi="Arial" w:cs="Arial"/>
                <w:sz w:val="24"/>
              </w:rPr>
            </w:pPr>
            <w:r w:rsidRPr="005A33F5">
              <w:rPr>
                <w:rFonts w:ascii="Arial" w:hAnsi="Arial" w:cs="Arial"/>
                <w:sz w:val="24"/>
              </w:rPr>
              <w:t>Elsewhere inside</w:t>
            </w:r>
          </w:p>
        </w:tc>
        <w:tc>
          <w:tcPr>
            <w:tcW w:w="5272" w:type="dxa"/>
            <w:tcBorders>
              <w:top w:val="single" w:sz="4" w:space="0" w:color="auto"/>
              <w:bottom w:val="single" w:sz="4" w:space="0" w:color="auto"/>
            </w:tcBorders>
            <w:shd w:val="clear" w:color="auto" w:fill="auto"/>
            <w:noWrap/>
            <w:vAlign w:val="center"/>
            <w:hideMark/>
          </w:tcPr>
          <w:p w:rsidR="006838EB" w:rsidRPr="005A33F5" w:rsidRDefault="006838EB" w:rsidP="006838EB">
            <w:pPr>
              <w:spacing w:after="0"/>
              <w:rPr>
                <w:rFonts w:ascii="Arial" w:hAnsi="Arial" w:cs="Arial"/>
                <w:sz w:val="24"/>
                <w:lang w:val="en-US"/>
              </w:rPr>
            </w:pPr>
            <w:r w:rsidRPr="005A33F5">
              <w:rPr>
                <w:rFonts w:ascii="Arial" w:hAnsi="Arial" w:cs="Arial"/>
                <w:sz w:val="24"/>
                <w:lang w:val="en-US"/>
              </w:rPr>
              <w:t>The dog’s head is not within its own body length of either the test setup, the experimenter or the owner</w:t>
            </w:r>
          </w:p>
        </w:tc>
      </w:tr>
      <w:tr w:rsidR="006838EB" w:rsidRPr="005A33F5" w:rsidTr="008B5D91">
        <w:trPr>
          <w:trHeight w:val="421"/>
        </w:trPr>
        <w:tc>
          <w:tcPr>
            <w:tcW w:w="1475" w:type="dxa"/>
            <w:vMerge/>
            <w:tcBorders>
              <w:bottom w:val="single" w:sz="4" w:space="0" w:color="auto"/>
            </w:tcBorders>
            <w:shd w:val="clear" w:color="auto" w:fill="auto"/>
            <w:noWrap/>
            <w:vAlign w:val="center"/>
          </w:tcPr>
          <w:p w:rsidR="006838EB" w:rsidRPr="005A33F5" w:rsidRDefault="006838EB" w:rsidP="006838EB">
            <w:pPr>
              <w:spacing w:after="0"/>
              <w:rPr>
                <w:rFonts w:ascii="Arial" w:hAnsi="Arial" w:cs="Arial"/>
                <w:sz w:val="24"/>
                <w:lang w:val="en-US"/>
              </w:rPr>
            </w:pPr>
          </w:p>
        </w:tc>
        <w:tc>
          <w:tcPr>
            <w:tcW w:w="1559" w:type="dxa"/>
            <w:tcBorders>
              <w:top w:val="single" w:sz="4" w:space="0" w:color="auto"/>
              <w:bottom w:val="single" w:sz="4" w:space="0" w:color="auto"/>
            </w:tcBorders>
            <w:shd w:val="clear" w:color="auto" w:fill="auto"/>
            <w:noWrap/>
            <w:vAlign w:val="center"/>
          </w:tcPr>
          <w:p w:rsidR="006838EB" w:rsidRPr="005A33F5" w:rsidRDefault="006838EB" w:rsidP="006838EB">
            <w:pPr>
              <w:spacing w:after="0"/>
              <w:rPr>
                <w:rFonts w:ascii="Arial" w:hAnsi="Arial" w:cs="Arial"/>
                <w:sz w:val="24"/>
              </w:rPr>
            </w:pPr>
            <w:r w:rsidRPr="005A33F5">
              <w:rPr>
                <w:rFonts w:ascii="Arial" w:hAnsi="Arial" w:cs="Arial"/>
                <w:sz w:val="24"/>
              </w:rPr>
              <w:t>Outside</w:t>
            </w:r>
          </w:p>
        </w:tc>
        <w:tc>
          <w:tcPr>
            <w:tcW w:w="5272" w:type="dxa"/>
            <w:tcBorders>
              <w:top w:val="single" w:sz="4" w:space="0" w:color="auto"/>
              <w:bottom w:val="single" w:sz="4" w:space="0" w:color="auto"/>
            </w:tcBorders>
            <w:shd w:val="clear" w:color="auto" w:fill="auto"/>
            <w:noWrap/>
            <w:vAlign w:val="center"/>
          </w:tcPr>
          <w:p w:rsidR="006838EB" w:rsidRPr="005A33F5" w:rsidRDefault="006838EB" w:rsidP="006838EB">
            <w:pPr>
              <w:spacing w:after="0"/>
              <w:rPr>
                <w:rFonts w:ascii="Arial" w:hAnsi="Arial" w:cs="Arial"/>
                <w:sz w:val="24"/>
                <w:lang w:val="en-US"/>
              </w:rPr>
            </w:pPr>
            <w:r w:rsidRPr="005A33F5">
              <w:rPr>
                <w:rFonts w:ascii="Arial" w:hAnsi="Arial" w:cs="Arial"/>
                <w:sz w:val="24"/>
                <w:lang w:val="en-US"/>
              </w:rPr>
              <w:t>The dog has at least its head and shoulders outside the tent</w:t>
            </w:r>
          </w:p>
        </w:tc>
      </w:tr>
      <w:tr w:rsidR="006838EB" w:rsidRPr="005A33F5" w:rsidTr="008B5D91">
        <w:trPr>
          <w:trHeight w:val="88"/>
        </w:trPr>
        <w:tc>
          <w:tcPr>
            <w:tcW w:w="1475" w:type="dxa"/>
            <w:vMerge w:val="restart"/>
            <w:tcBorders>
              <w:top w:val="single" w:sz="4" w:space="0" w:color="auto"/>
              <w:bottom w:val="single" w:sz="4" w:space="0" w:color="auto"/>
            </w:tcBorders>
            <w:shd w:val="clear" w:color="auto" w:fill="auto"/>
            <w:noWrap/>
            <w:vAlign w:val="center"/>
          </w:tcPr>
          <w:p w:rsidR="006838EB" w:rsidRPr="005A33F5" w:rsidRDefault="006838EB" w:rsidP="006838EB">
            <w:pPr>
              <w:spacing w:after="0"/>
              <w:rPr>
                <w:rFonts w:ascii="Arial" w:hAnsi="Arial" w:cs="Arial"/>
                <w:sz w:val="24"/>
              </w:rPr>
            </w:pPr>
            <w:r w:rsidRPr="005A33F5">
              <w:rPr>
                <w:rFonts w:ascii="Arial" w:hAnsi="Arial" w:cs="Arial"/>
                <w:sz w:val="24"/>
              </w:rPr>
              <w:t>Activity</w:t>
            </w:r>
          </w:p>
        </w:tc>
        <w:tc>
          <w:tcPr>
            <w:tcW w:w="1559" w:type="dxa"/>
            <w:tcBorders>
              <w:top w:val="single" w:sz="4" w:space="0" w:color="auto"/>
              <w:bottom w:val="single" w:sz="4" w:space="0" w:color="auto"/>
            </w:tcBorders>
            <w:shd w:val="clear" w:color="auto" w:fill="auto"/>
            <w:noWrap/>
            <w:vAlign w:val="center"/>
          </w:tcPr>
          <w:p w:rsidR="006838EB" w:rsidRPr="005A33F5" w:rsidRDefault="006838EB" w:rsidP="006838EB">
            <w:pPr>
              <w:spacing w:after="0"/>
              <w:rPr>
                <w:rFonts w:ascii="Arial" w:hAnsi="Arial" w:cs="Arial"/>
                <w:sz w:val="24"/>
              </w:rPr>
            </w:pPr>
            <w:r w:rsidRPr="005A33F5">
              <w:rPr>
                <w:rFonts w:ascii="Arial" w:hAnsi="Arial" w:cs="Arial"/>
                <w:sz w:val="24"/>
              </w:rPr>
              <w:t>Standing</w:t>
            </w:r>
          </w:p>
        </w:tc>
        <w:tc>
          <w:tcPr>
            <w:tcW w:w="5272" w:type="dxa"/>
            <w:tcBorders>
              <w:top w:val="single" w:sz="4" w:space="0" w:color="auto"/>
              <w:bottom w:val="single" w:sz="4" w:space="0" w:color="auto"/>
            </w:tcBorders>
            <w:shd w:val="clear" w:color="auto" w:fill="auto"/>
            <w:vAlign w:val="center"/>
          </w:tcPr>
          <w:p w:rsidR="006838EB" w:rsidRPr="005A33F5" w:rsidRDefault="006838EB" w:rsidP="006838EB">
            <w:pPr>
              <w:spacing w:after="0"/>
              <w:rPr>
                <w:rFonts w:ascii="Arial" w:hAnsi="Arial" w:cs="Arial"/>
                <w:sz w:val="24"/>
                <w:lang w:val="en-US"/>
              </w:rPr>
            </w:pPr>
            <w:r w:rsidRPr="005A33F5">
              <w:rPr>
                <w:rFonts w:ascii="Arial" w:hAnsi="Arial" w:cs="Arial"/>
                <w:sz w:val="24"/>
                <w:lang w:val="en-US"/>
              </w:rPr>
              <w:t>The dog is standing with its four paws touching the ground</w:t>
            </w:r>
          </w:p>
        </w:tc>
      </w:tr>
      <w:tr w:rsidR="006838EB" w:rsidRPr="005A33F5" w:rsidTr="008B5D91">
        <w:trPr>
          <w:trHeight w:val="86"/>
        </w:trPr>
        <w:tc>
          <w:tcPr>
            <w:tcW w:w="1475" w:type="dxa"/>
            <w:vMerge/>
            <w:tcBorders>
              <w:bottom w:val="single" w:sz="4" w:space="0" w:color="auto"/>
            </w:tcBorders>
            <w:shd w:val="clear" w:color="auto" w:fill="auto"/>
            <w:noWrap/>
            <w:vAlign w:val="center"/>
          </w:tcPr>
          <w:p w:rsidR="006838EB" w:rsidRPr="005A33F5" w:rsidRDefault="006838EB" w:rsidP="006838EB">
            <w:pPr>
              <w:spacing w:after="0"/>
              <w:rPr>
                <w:rFonts w:ascii="Arial" w:hAnsi="Arial" w:cs="Arial"/>
                <w:sz w:val="24"/>
                <w:lang w:val="en-US"/>
              </w:rPr>
            </w:pPr>
          </w:p>
        </w:tc>
        <w:tc>
          <w:tcPr>
            <w:tcW w:w="1559" w:type="dxa"/>
            <w:tcBorders>
              <w:top w:val="single" w:sz="4" w:space="0" w:color="auto"/>
              <w:bottom w:val="single" w:sz="4" w:space="0" w:color="auto"/>
            </w:tcBorders>
            <w:shd w:val="clear" w:color="auto" w:fill="auto"/>
            <w:noWrap/>
            <w:vAlign w:val="center"/>
          </w:tcPr>
          <w:p w:rsidR="006838EB" w:rsidRPr="005A33F5" w:rsidRDefault="006838EB" w:rsidP="006838EB">
            <w:pPr>
              <w:spacing w:after="0"/>
              <w:rPr>
                <w:rFonts w:ascii="Arial" w:hAnsi="Arial" w:cs="Arial"/>
                <w:sz w:val="24"/>
              </w:rPr>
            </w:pPr>
            <w:r w:rsidRPr="005A33F5">
              <w:rPr>
                <w:rFonts w:ascii="Arial" w:hAnsi="Arial" w:cs="Arial"/>
                <w:sz w:val="24"/>
              </w:rPr>
              <w:t>Sitting</w:t>
            </w:r>
          </w:p>
        </w:tc>
        <w:tc>
          <w:tcPr>
            <w:tcW w:w="5272" w:type="dxa"/>
            <w:tcBorders>
              <w:top w:val="single" w:sz="4" w:space="0" w:color="auto"/>
              <w:bottom w:val="single" w:sz="4" w:space="0" w:color="auto"/>
            </w:tcBorders>
            <w:shd w:val="clear" w:color="auto" w:fill="auto"/>
            <w:vAlign w:val="center"/>
          </w:tcPr>
          <w:p w:rsidR="006838EB" w:rsidRPr="005A33F5" w:rsidRDefault="006838EB" w:rsidP="006838EB">
            <w:pPr>
              <w:spacing w:after="0"/>
              <w:rPr>
                <w:rFonts w:ascii="Arial" w:hAnsi="Arial" w:cs="Arial"/>
                <w:sz w:val="24"/>
                <w:lang w:val="en-US"/>
              </w:rPr>
            </w:pPr>
            <w:r w:rsidRPr="005A33F5">
              <w:rPr>
                <w:rFonts w:ascii="Arial" w:hAnsi="Arial" w:cs="Arial"/>
                <w:sz w:val="24"/>
                <w:lang w:val="en-US"/>
              </w:rPr>
              <w:t>The dog is sitting down, its buttocks touching the ground</w:t>
            </w:r>
          </w:p>
        </w:tc>
      </w:tr>
      <w:tr w:rsidR="006838EB" w:rsidRPr="005A33F5" w:rsidTr="008B5D91">
        <w:trPr>
          <w:trHeight w:val="86"/>
        </w:trPr>
        <w:tc>
          <w:tcPr>
            <w:tcW w:w="1475" w:type="dxa"/>
            <w:vMerge/>
            <w:tcBorders>
              <w:bottom w:val="single" w:sz="4" w:space="0" w:color="auto"/>
            </w:tcBorders>
            <w:shd w:val="clear" w:color="auto" w:fill="auto"/>
            <w:noWrap/>
            <w:vAlign w:val="center"/>
          </w:tcPr>
          <w:p w:rsidR="006838EB" w:rsidRPr="005A33F5" w:rsidRDefault="006838EB" w:rsidP="006838EB">
            <w:pPr>
              <w:spacing w:after="0"/>
              <w:rPr>
                <w:rFonts w:ascii="Arial" w:hAnsi="Arial" w:cs="Arial"/>
                <w:sz w:val="24"/>
                <w:lang w:val="en-US"/>
              </w:rPr>
            </w:pPr>
          </w:p>
        </w:tc>
        <w:tc>
          <w:tcPr>
            <w:tcW w:w="1559" w:type="dxa"/>
            <w:tcBorders>
              <w:top w:val="single" w:sz="4" w:space="0" w:color="auto"/>
              <w:bottom w:val="single" w:sz="4" w:space="0" w:color="auto"/>
            </w:tcBorders>
            <w:shd w:val="clear" w:color="auto" w:fill="auto"/>
            <w:noWrap/>
            <w:vAlign w:val="center"/>
          </w:tcPr>
          <w:p w:rsidR="006838EB" w:rsidRPr="005A33F5" w:rsidRDefault="006838EB" w:rsidP="006838EB">
            <w:pPr>
              <w:spacing w:after="0"/>
              <w:rPr>
                <w:rFonts w:ascii="Arial" w:hAnsi="Arial" w:cs="Arial"/>
                <w:sz w:val="24"/>
              </w:rPr>
            </w:pPr>
            <w:r w:rsidRPr="005A33F5">
              <w:rPr>
                <w:rFonts w:ascii="Arial" w:hAnsi="Arial" w:cs="Arial"/>
                <w:sz w:val="24"/>
              </w:rPr>
              <w:t>Lying down</w:t>
            </w:r>
          </w:p>
        </w:tc>
        <w:tc>
          <w:tcPr>
            <w:tcW w:w="5272" w:type="dxa"/>
            <w:tcBorders>
              <w:top w:val="single" w:sz="4" w:space="0" w:color="auto"/>
              <w:bottom w:val="single" w:sz="4" w:space="0" w:color="auto"/>
            </w:tcBorders>
            <w:shd w:val="clear" w:color="auto" w:fill="auto"/>
            <w:vAlign w:val="center"/>
          </w:tcPr>
          <w:p w:rsidR="006838EB" w:rsidRPr="005A33F5" w:rsidRDefault="006838EB" w:rsidP="006838EB">
            <w:pPr>
              <w:spacing w:after="0"/>
              <w:rPr>
                <w:rFonts w:ascii="Arial" w:hAnsi="Arial" w:cs="Arial"/>
                <w:sz w:val="24"/>
                <w:lang w:val="en-US"/>
              </w:rPr>
            </w:pPr>
            <w:r w:rsidRPr="005A33F5">
              <w:rPr>
                <w:rFonts w:ascii="Arial" w:hAnsi="Arial" w:cs="Arial"/>
                <w:sz w:val="24"/>
                <w:lang w:val="en-US"/>
              </w:rPr>
              <w:t>The dog is lying down, its belly touching the ground</w:t>
            </w:r>
          </w:p>
        </w:tc>
      </w:tr>
      <w:tr w:rsidR="006838EB" w:rsidRPr="005A33F5" w:rsidTr="008B5D91">
        <w:trPr>
          <w:trHeight w:val="86"/>
        </w:trPr>
        <w:tc>
          <w:tcPr>
            <w:tcW w:w="1475" w:type="dxa"/>
            <w:vMerge/>
            <w:tcBorders>
              <w:bottom w:val="single" w:sz="4" w:space="0" w:color="auto"/>
            </w:tcBorders>
            <w:shd w:val="clear" w:color="auto" w:fill="auto"/>
            <w:noWrap/>
            <w:vAlign w:val="center"/>
          </w:tcPr>
          <w:p w:rsidR="006838EB" w:rsidRPr="005A33F5" w:rsidRDefault="006838EB" w:rsidP="006838EB">
            <w:pPr>
              <w:spacing w:after="0"/>
              <w:rPr>
                <w:rFonts w:ascii="Arial" w:hAnsi="Arial" w:cs="Arial"/>
                <w:sz w:val="24"/>
                <w:lang w:val="en-US"/>
              </w:rPr>
            </w:pPr>
          </w:p>
        </w:tc>
        <w:tc>
          <w:tcPr>
            <w:tcW w:w="1559" w:type="dxa"/>
            <w:tcBorders>
              <w:top w:val="single" w:sz="4" w:space="0" w:color="auto"/>
              <w:bottom w:val="single" w:sz="4" w:space="0" w:color="auto"/>
            </w:tcBorders>
            <w:shd w:val="clear" w:color="auto" w:fill="auto"/>
            <w:noWrap/>
            <w:vAlign w:val="center"/>
          </w:tcPr>
          <w:p w:rsidR="006838EB" w:rsidRPr="005A33F5" w:rsidRDefault="006838EB" w:rsidP="006838EB">
            <w:pPr>
              <w:spacing w:after="0"/>
              <w:rPr>
                <w:rFonts w:ascii="Arial" w:hAnsi="Arial" w:cs="Arial"/>
                <w:sz w:val="24"/>
              </w:rPr>
            </w:pPr>
            <w:r w:rsidRPr="005A33F5">
              <w:rPr>
                <w:rFonts w:ascii="Arial" w:hAnsi="Arial" w:cs="Arial"/>
                <w:sz w:val="24"/>
              </w:rPr>
              <w:t>Walking</w:t>
            </w:r>
          </w:p>
        </w:tc>
        <w:tc>
          <w:tcPr>
            <w:tcW w:w="5272" w:type="dxa"/>
            <w:tcBorders>
              <w:top w:val="single" w:sz="4" w:space="0" w:color="auto"/>
              <w:bottom w:val="single" w:sz="4" w:space="0" w:color="auto"/>
            </w:tcBorders>
            <w:shd w:val="clear" w:color="auto" w:fill="auto"/>
            <w:vAlign w:val="center"/>
          </w:tcPr>
          <w:p w:rsidR="006838EB" w:rsidRPr="005A33F5" w:rsidRDefault="006838EB" w:rsidP="006838EB">
            <w:pPr>
              <w:spacing w:after="0"/>
              <w:rPr>
                <w:rFonts w:ascii="Arial" w:hAnsi="Arial" w:cs="Arial"/>
                <w:sz w:val="24"/>
                <w:lang w:val="en-US"/>
              </w:rPr>
            </w:pPr>
            <w:r w:rsidRPr="005A33F5">
              <w:rPr>
                <w:rFonts w:ascii="Arial" w:hAnsi="Arial" w:cs="Arial"/>
                <w:sz w:val="24"/>
                <w:lang w:val="en-US"/>
              </w:rPr>
              <w:t>The dog is lifting its paws and is moving forward on the horizontal plan</w:t>
            </w:r>
          </w:p>
        </w:tc>
      </w:tr>
      <w:tr w:rsidR="006838EB" w:rsidRPr="005A33F5" w:rsidTr="008B5D91">
        <w:trPr>
          <w:trHeight w:val="86"/>
        </w:trPr>
        <w:tc>
          <w:tcPr>
            <w:tcW w:w="1475" w:type="dxa"/>
            <w:vMerge/>
            <w:tcBorders>
              <w:bottom w:val="single" w:sz="4" w:space="0" w:color="auto"/>
            </w:tcBorders>
            <w:shd w:val="clear" w:color="auto" w:fill="auto"/>
            <w:noWrap/>
            <w:vAlign w:val="center"/>
          </w:tcPr>
          <w:p w:rsidR="006838EB" w:rsidRPr="005A33F5" w:rsidRDefault="006838EB" w:rsidP="006838EB">
            <w:pPr>
              <w:spacing w:after="0"/>
              <w:rPr>
                <w:rFonts w:ascii="Arial" w:hAnsi="Arial" w:cs="Arial"/>
                <w:sz w:val="24"/>
                <w:lang w:val="en-US"/>
              </w:rPr>
            </w:pPr>
          </w:p>
        </w:tc>
        <w:tc>
          <w:tcPr>
            <w:tcW w:w="1559" w:type="dxa"/>
            <w:tcBorders>
              <w:top w:val="single" w:sz="4" w:space="0" w:color="auto"/>
              <w:bottom w:val="single" w:sz="4" w:space="0" w:color="auto"/>
            </w:tcBorders>
            <w:shd w:val="clear" w:color="auto" w:fill="auto"/>
            <w:noWrap/>
            <w:vAlign w:val="center"/>
          </w:tcPr>
          <w:p w:rsidR="006838EB" w:rsidRPr="005A33F5" w:rsidRDefault="006838EB" w:rsidP="006838EB">
            <w:pPr>
              <w:spacing w:after="0"/>
              <w:rPr>
                <w:rFonts w:ascii="Arial" w:hAnsi="Arial" w:cs="Arial"/>
                <w:sz w:val="24"/>
              </w:rPr>
            </w:pPr>
            <w:r w:rsidRPr="005A33F5">
              <w:rPr>
                <w:rFonts w:ascii="Arial" w:hAnsi="Arial" w:cs="Arial"/>
                <w:sz w:val="24"/>
              </w:rPr>
              <w:t>Movement</w:t>
            </w:r>
          </w:p>
        </w:tc>
        <w:tc>
          <w:tcPr>
            <w:tcW w:w="5272" w:type="dxa"/>
            <w:tcBorders>
              <w:top w:val="single" w:sz="4" w:space="0" w:color="auto"/>
              <w:bottom w:val="single" w:sz="4" w:space="0" w:color="auto"/>
            </w:tcBorders>
            <w:shd w:val="clear" w:color="auto" w:fill="auto"/>
            <w:vAlign w:val="center"/>
          </w:tcPr>
          <w:p w:rsidR="006838EB" w:rsidRPr="005A33F5" w:rsidRDefault="006838EB" w:rsidP="006838EB">
            <w:pPr>
              <w:spacing w:after="0"/>
              <w:rPr>
                <w:rFonts w:ascii="Arial" w:hAnsi="Arial" w:cs="Arial"/>
                <w:sz w:val="24"/>
                <w:lang w:val="en-US"/>
              </w:rPr>
            </w:pPr>
            <w:r w:rsidRPr="005A33F5">
              <w:rPr>
                <w:rFonts w:ascii="Arial" w:hAnsi="Arial" w:cs="Arial"/>
                <w:sz w:val="24"/>
                <w:lang w:val="en-US"/>
              </w:rPr>
              <w:t>The dog is lifting its paws without moving forward</w:t>
            </w:r>
          </w:p>
        </w:tc>
      </w:tr>
      <w:tr w:rsidR="006838EB" w:rsidRPr="005A33F5" w:rsidTr="008B5D91">
        <w:trPr>
          <w:trHeight w:val="144"/>
        </w:trPr>
        <w:tc>
          <w:tcPr>
            <w:tcW w:w="1475" w:type="dxa"/>
            <w:vMerge w:val="restart"/>
            <w:tcBorders>
              <w:top w:val="single" w:sz="4" w:space="0" w:color="auto"/>
              <w:bottom w:val="single" w:sz="4" w:space="0" w:color="auto"/>
            </w:tcBorders>
            <w:shd w:val="clear" w:color="auto" w:fill="auto"/>
            <w:noWrap/>
            <w:vAlign w:val="center"/>
            <w:hideMark/>
          </w:tcPr>
          <w:p w:rsidR="006838EB" w:rsidRPr="005A33F5" w:rsidRDefault="006838EB" w:rsidP="006838EB">
            <w:pPr>
              <w:spacing w:after="0"/>
              <w:rPr>
                <w:rFonts w:ascii="Arial" w:hAnsi="Arial" w:cs="Arial"/>
                <w:sz w:val="24"/>
              </w:rPr>
            </w:pPr>
            <w:r w:rsidRPr="005A33F5">
              <w:rPr>
                <w:rFonts w:ascii="Arial" w:hAnsi="Arial" w:cs="Arial"/>
                <w:sz w:val="24"/>
              </w:rPr>
              <w:t>Test</w:t>
            </w:r>
          </w:p>
        </w:tc>
        <w:tc>
          <w:tcPr>
            <w:tcW w:w="1559" w:type="dxa"/>
            <w:tcBorders>
              <w:top w:val="single" w:sz="4" w:space="0" w:color="auto"/>
              <w:bottom w:val="single" w:sz="4" w:space="0" w:color="auto"/>
            </w:tcBorders>
            <w:shd w:val="clear" w:color="auto" w:fill="auto"/>
            <w:noWrap/>
            <w:vAlign w:val="center"/>
            <w:hideMark/>
          </w:tcPr>
          <w:p w:rsidR="006838EB" w:rsidRPr="005A33F5" w:rsidRDefault="006838EB" w:rsidP="006838EB">
            <w:pPr>
              <w:spacing w:after="0"/>
              <w:rPr>
                <w:rFonts w:ascii="Arial" w:hAnsi="Arial" w:cs="Arial"/>
                <w:sz w:val="24"/>
              </w:rPr>
            </w:pPr>
            <w:r w:rsidRPr="005A33F5">
              <w:rPr>
                <w:rFonts w:ascii="Arial" w:hAnsi="Arial" w:cs="Arial"/>
                <w:sz w:val="24"/>
              </w:rPr>
              <w:t>Test setup interactions</w:t>
            </w:r>
          </w:p>
        </w:tc>
        <w:tc>
          <w:tcPr>
            <w:tcW w:w="5272" w:type="dxa"/>
            <w:tcBorders>
              <w:top w:val="single" w:sz="4" w:space="0" w:color="auto"/>
              <w:bottom w:val="single" w:sz="4" w:space="0" w:color="auto"/>
            </w:tcBorders>
            <w:shd w:val="clear" w:color="auto" w:fill="auto"/>
            <w:vAlign w:val="center"/>
          </w:tcPr>
          <w:p w:rsidR="006838EB" w:rsidRPr="005A33F5" w:rsidRDefault="006838EB" w:rsidP="006838EB">
            <w:pPr>
              <w:spacing w:after="0"/>
              <w:rPr>
                <w:rFonts w:ascii="Arial" w:hAnsi="Arial" w:cs="Arial"/>
                <w:sz w:val="24"/>
                <w:lang w:val="en-US"/>
              </w:rPr>
            </w:pPr>
            <w:r w:rsidRPr="005A33F5">
              <w:rPr>
                <w:rFonts w:ascii="Arial" w:hAnsi="Arial" w:cs="Arial"/>
                <w:sz w:val="24"/>
                <w:lang w:val="en-US"/>
              </w:rPr>
              <w:t>Physical interactions with the test setup</w:t>
            </w:r>
          </w:p>
        </w:tc>
      </w:tr>
      <w:tr w:rsidR="006838EB" w:rsidRPr="005A33F5" w:rsidTr="008B5D91">
        <w:trPr>
          <w:trHeight w:val="144"/>
        </w:trPr>
        <w:tc>
          <w:tcPr>
            <w:tcW w:w="1475" w:type="dxa"/>
            <w:vMerge/>
            <w:tcBorders>
              <w:bottom w:val="single" w:sz="4" w:space="0" w:color="auto"/>
            </w:tcBorders>
            <w:shd w:val="clear" w:color="auto" w:fill="auto"/>
            <w:noWrap/>
            <w:vAlign w:val="center"/>
          </w:tcPr>
          <w:p w:rsidR="006838EB" w:rsidRPr="005A33F5" w:rsidRDefault="006838EB" w:rsidP="006838EB">
            <w:pPr>
              <w:spacing w:after="0"/>
              <w:rPr>
                <w:rFonts w:ascii="Arial" w:hAnsi="Arial" w:cs="Arial"/>
                <w:sz w:val="24"/>
                <w:lang w:val="en-US"/>
              </w:rPr>
            </w:pPr>
          </w:p>
        </w:tc>
        <w:tc>
          <w:tcPr>
            <w:tcW w:w="1559" w:type="dxa"/>
            <w:tcBorders>
              <w:top w:val="single" w:sz="4" w:space="0" w:color="auto"/>
              <w:bottom w:val="single" w:sz="4" w:space="0" w:color="auto"/>
            </w:tcBorders>
            <w:shd w:val="clear" w:color="auto" w:fill="auto"/>
            <w:noWrap/>
            <w:vAlign w:val="center"/>
          </w:tcPr>
          <w:p w:rsidR="006838EB" w:rsidRPr="005A33F5" w:rsidRDefault="006838EB" w:rsidP="006838EB">
            <w:pPr>
              <w:spacing w:after="0"/>
              <w:rPr>
                <w:rFonts w:ascii="Arial" w:hAnsi="Arial" w:cs="Arial"/>
                <w:sz w:val="24"/>
              </w:rPr>
            </w:pPr>
            <w:r w:rsidRPr="005A33F5">
              <w:rPr>
                <w:rFonts w:ascii="Arial" w:hAnsi="Arial" w:cs="Arial"/>
                <w:sz w:val="24"/>
              </w:rPr>
              <w:t>First problem solved</w:t>
            </w:r>
          </w:p>
        </w:tc>
        <w:tc>
          <w:tcPr>
            <w:tcW w:w="5272" w:type="dxa"/>
            <w:tcBorders>
              <w:top w:val="single" w:sz="4" w:space="0" w:color="auto"/>
              <w:bottom w:val="single" w:sz="4" w:space="0" w:color="auto"/>
            </w:tcBorders>
            <w:shd w:val="clear" w:color="auto" w:fill="auto"/>
            <w:vAlign w:val="center"/>
          </w:tcPr>
          <w:p w:rsidR="006838EB" w:rsidRPr="005A33F5" w:rsidRDefault="006838EB" w:rsidP="006838EB">
            <w:pPr>
              <w:spacing w:after="0"/>
              <w:rPr>
                <w:rFonts w:ascii="Arial" w:hAnsi="Arial" w:cs="Arial"/>
                <w:sz w:val="24"/>
                <w:lang w:val="en-US"/>
              </w:rPr>
            </w:pPr>
            <w:r w:rsidRPr="005A33F5">
              <w:rPr>
                <w:rFonts w:ascii="Arial" w:hAnsi="Arial" w:cs="Arial"/>
                <w:sz w:val="24"/>
                <w:lang w:val="en-US"/>
              </w:rPr>
              <w:t>The dog accessed and ate the treats in one of the pits of the test setup</w:t>
            </w:r>
          </w:p>
        </w:tc>
      </w:tr>
      <w:tr w:rsidR="006838EB" w:rsidRPr="005A33F5" w:rsidTr="008B5D91">
        <w:trPr>
          <w:trHeight w:val="838"/>
        </w:trPr>
        <w:tc>
          <w:tcPr>
            <w:tcW w:w="1475" w:type="dxa"/>
            <w:vMerge/>
            <w:tcBorders>
              <w:bottom w:val="single" w:sz="4" w:space="0" w:color="auto"/>
            </w:tcBorders>
            <w:shd w:val="clear" w:color="auto" w:fill="auto"/>
            <w:noWrap/>
            <w:vAlign w:val="center"/>
          </w:tcPr>
          <w:p w:rsidR="006838EB" w:rsidRPr="005A33F5" w:rsidRDefault="006838EB" w:rsidP="006838EB">
            <w:pPr>
              <w:spacing w:after="0"/>
              <w:rPr>
                <w:rFonts w:ascii="Arial" w:hAnsi="Arial" w:cs="Arial"/>
                <w:sz w:val="24"/>
                <w:lang w:val="en-US"/>
              </w:rPr>
            </w:pPr>
          </w:p>
        </w:tc>
        <w:tc>
          <w:tcPr>
            <w:tcW w:w="1559" w:type="dxa"/>
            <w:tcBorders>
              <w:top w:val="single" w:sz="4" w:space="0" w:color="auto"/>
              <w:bottom w:val="single" w:sz="4" w:space="0" w:color="auto"/>
            </w:tcBorders>
            <w:shd w:val="clear" w:color="auto" w:fill="auto"/>
            <w:noWrap/>
            <w:vAlign w:val="center"/>
          </w:tcPr>
          <w:p w:rsidR="006838EB" w:rsidRPr="005A33F5" w:rsidRDefault="006838EB" w:rsidP="006838EB">
            <w:pPr>
              <w:spacing w:after="0"/>
              <w:rPr>
                <w:rFonts w:ascii="Arial" w:hAnsi="Arial" w:cs="Arial"/>
                <w:sz w:val="24"/>
              </w:rPr>
            </w:pPr>
            <w:r w:rsidRPr="005A33F5">
              <w:rPr>
                <w:rFonts w:ascii="Arial" w:hAnsi="Arial" w:cs="Arial"/>
                <w:sz w:val="24"/>
              </w:rPr>
              <w:t>Second problem solved</w:t>
            </w:r>
          </w:p>
        </w:tc>
        <w:tc>
          <w:tcPr>
            <w:tcW w:w="5272" w:type="dxa"/>
            <w:tcBorders>
              <w:top w:val="single" w:sz="4" w:space="0" w:color="auto"/>
              <w:bottom w:val="single" w:sz="4" w:space="0" w:color="auto"/>
            </w:tcBorders>
            <w:shd w:val="clear" w:color="auto" w:fill="auto"/>
            <w:vAlign w:val="center"/>
          </w:tcPr>
          <w:p w:rsidR="006838EB" w:rsidRPr="005A33F5" w:rsidRDefault="006838EB" w:rsidP="006838EB">
            <w:pPr>
              <w:spacing w:after="0"/>
              <w:rPr>
                <w:rFonts w:ascii="Arial" w:hAnsi="Arial" w:cs="Arial"/>
                <w:sz w:val="24"/>
                <w:lang w:val="en-US"/>
              </w:rPr>
            </w:pPr>
            <w:r w:rsidRPr="005A33F5">
              <w:rPr>
                <w:rFonts w:ascii="Arial" w:hAnsi="Arial" w:cs="Arial"/>
                <w:sz w:val="24"/>
                <w:lang w:val="en-US"/>
              </w:rPr>
              <w:t>The dog accessed and ate the treat in the other pit of the test setup</w:t>
            </w:r>
          </w:p>
        </w:tc>
      </w:tr>
      <w:tr w:rsidR="006838EB" w:rsidRPr="005A33F5" w:rsidTr="008B5D91">
        <w:tc>
          <w:tcPr>
            <w:tcW w:w="1475" w:type="dxa"/>
            <w:vMerge w:val="restart"/>
            <w:tcBorders>
              <w:top w:val="single" w:sz="4" w:space="0" w:color="auto"/>
              <w:bottom w:val="single" w:sz="4" w:space="0" w:color="auto"/>
            </w:tcBorders>
            <w:shd w:val="clear" w:color="auto" w:fill="auto"/>
            <w:noWrap/>
            <w:vAlign w:val="center"/>
            <w:hideMark/>
          </w:tcPr>
          <w:p w:rsidR="006838EB" w:rsidRPr="005A33F5" w:rsidRDefault="006838EB" w:rsidP="006838EB">
            <w:pPr>
              <w:spacing w:after="0"/>
              <w:rPr>
                <w:rFonts w:ascii="Arial" w:hAnsi="Arial" w:cs="Arial"/>
                <w:sz w:val="24"/>
              </w:rPr>
            </w:pPr>
            <w:r w:rsidRPr="005A33F5">
              <w:rPr>
                <w:rFonts w:ascii="Arial" w:hAnsi="Arial" w:cs="Arial"/>
                <w:sz w:val="24"/>
              </w:rPr>
              <w:t>Human interactions</w:t>
            </w:r>
          </w:p>
        </w:tc>
        <w:tc>
          <w:tcPr>
            <w:tcW w:w="1559" w:type="dxa"/>
            <w:tcBorders>
              <w:top w:val="single" w:sz="4" w:space="0" w:color="auto"/>
              <w:bottom w:val="single" w:sz="4" w:space="0" w:color="auto"/>
            </w:tcBorders>
            <w:shd w:val="clear" w:color="auto" w:fill="auto"/>
            <w:noWrap/>
            <w:vAlign w:val="center"/>
            <w:hideMark/>
          </w:tcPr>
          <w:p w:rsidR="006838EB" w:rsidRPr="005A33F5" w:rsidRDefault="006838EB" w:rsidP="006838EB">
            <w:pPr>
              <w:spacing w:after="0"/>
              <w:rPr>
                <w:rFonts w:ascii="Arial" w:hAnsi="Arial" w:cs="Arial"/>
                <w:sz w:val="24"/>
              </w:rPr>
            </w:pPr>
            <w:r w:rsidRPr="005A33F5">
              <w:rPr>
                <w:rFonts w:ascii="Arial" w:hAnsi="Arial" w:cs="Arial"/>
                <w:sz w:val="24"/>
              </w:rPr>
              <w:t>Eye contact experimenter</w:t>
            </w:r>
          </w:p>
        </w:tc>
        <w:tc>
          <w:tcPr>
            <w:tcW w:w="5272" w:type="dxa"/>
            <w:tcBorders>
              <w:top w:val="single" w:sz="4" w:space="0" w:color="auto"/>
              <w:bottom w:val="single" w:sz="4" w:space="0" w:color="auto"/>
            </w:tcBorders>
            <w:shd w:val="clear" w:color="auto" w:fill="auto"/>
            <w:noWrap/>
            <w:vAlign w:val="center"/>
            <w:hideMark/>
          </w:tcPr>
          <w:p w:rsidR="006838EB" w:rsidRPr="005A33F5" w:rsidRDefault="006838EB" w:rsidP="006838EB">
            <w:pPr>
              <w:spacing w:after="0"/>
              <w:rPr>
                <w:rFonts w:ascii="Arial" w:hAnsi="Arial" w:cs="Arial"/>
                <w:sz w:val="24"/>
                <w:lang w:val="en-US"/>
              </w:rPr>
            </w:pPr>
            <w:r w:rsidRPr="005A33F5">
              <w:rPr>
                <w:rFonts w:ascii="Arial" w:hAnsi="Arial" w:cs="Arial"/>
                <w:sz w:val="24"/>
                <w:lang w:val="en-US"/>
              </w:rPr>
              <w:t>The dog is either positioned at the test setup, between the test setup and the experimenter or at the experimenter while gazing towards the face of the experimenter.</w:t>
            </w:r>
          </w:p>
        </w:tc>
      </w:tr>
      <w:tr w:rsidR="006838EB" w:rsidRPr="005A33F5" w:rsidTr="008B5D91">
        <w:tc>
          <w:tcPr>
            <w:tcW w:w="1475" w:type="dxa"/>
            <w:vMerge/>
            <w:tcBorders>
              <w:bottom w:val="single" w:sz="4" w:space="0" w:color="auto"/>
            </w:tcBorders>
            <w:shd w:val="clear" w:color="auto" w:fill="auto"/>
            <w:noWrap/>
            <w:vAlign w:val="center"/>
          </w:tcPr>
          <w:p w:rsidR="006838EB" w:rsidRPr="005A33F5" w:rsidRDefault="006838EB" w:rsidP="006838EB">
            <w:pPr>
              <w:spacing w:after="0"/>
              <w:rPr>
                <w:rFonts w:ascii="Arial" w:hAnsi="Arial" w:cs="Arial"/>
                <w:sz w:val="24"/>
                <w:lang w:val="en-US"/>
              </w:rPr>
            </w:pPr>
          </w:p>
        </w:tc>
        <w:tc>
          <w:tcPr>
            <w:tcW w:w="1559" w:type="dxa"/>
            <w:tcBorders>
              <w:top w:val="single" w:sz="4" w:space="0" w:color="auto"/>
              <w:bottom w:val="single" w:sz="4" w:space="0" w:color="auto"/>
            </w:tcBorders>
            <w:shd w:val="clear" w:color="auto" w:fill="auto"/>
            <w:noWrap/>
            <w:vAlign w:val="center"/>
          </w:tcPr>
          <w:p w:rsidR="006838EB" w:rsidRPr="005A33F5" w:rsidRDefault="006838EB" w:rsidP="006838EB">
            <w:pPr>
              <w:spacing w:after="0"/>
              <w:rPr>
                <w:rFonts w:ascii="Arial" w:hAnsi="Arial" w:cs="Arial"/>
                <w:sz w:val="24"/>
              </w:rPr>
            </w:pPr>
            <w:r w:rsidRPr="005A33F5">
              <w:rPr>
                <w:rFonts w:ascii="Arial" w:hAnsi="Arial" w:cs="Arial"/>
                <w:sz w:val="24"/>
              </w:rPr>
              <w:t>Eye contact owner</w:t>
            </w:r>
          </w:p>
        </w:tc>
        <w:tc>
          <w:tcPr>
            <w:tcW w:w="5272" w:type="dxa"/>
            <w:tcBorders>
              <w:top w:val="single" w:sz="4" w:space="0" w:color="auto"/>
              <w:bottom w:val="single" w:sz="4" w:space="0" w:color="auto"/>
            </w:tcBorders>
            <w:shd w:val="clear" w:color="auto" w:fill="auto"/>
            <w:noWrap/>
            <w:vAlign w:val="center"/>
          </w:tcPr>
          <w:p w:rsidR="006838EB" w:rsidRPr="005A33F5" w:rsidRDefault="006838EB" w:rsidP="006838EB">
            <w:pPr>
              <w:spacing w:after="0"/>
              <w:rPr>
                <w:rFonts w:ascii="Arial" w:hAnsi="Arial" w:cs="Arial"/>
                <w:sz w:val="24"/>
                <w:lang w:val="en-US"/>
              </w:rPr>
            </w:pPr>
            <w:r w:rsidRPr="005A33F5">
              <w:rPr>
                <w:rFonts w:ascii="Arial" w:hAnsi="Arial" w:cs="Arial"/>
                <w:sz w:val="24"/>
                <w:lang w:val="en-US"/>
              </w:rPr>
              <w:t>The dog is either positioned at the test setup, between the test setup and the owner or at the owner while gazing towards the face of the owner.</w:t>
            </w:r>
          </w:p>
        </w:tc>
      </w:tr>
      <w:tr w:rsidR="006838EB" w:rsidRPr="005A33F5" w:rsidTr="008B5D91">
        <w:tc>
          <w:tcPr>
            <w:tcW w:w="1475" w:type="dxa"/>
            <w:vMerge/>
            <w:tcBorders>
              <w:bottom w:val="single" w:sz="4" w:space="0" w:color="auto"/>
            </w:tcBorders>
            <w:shd w:val="clear" w:color="auto" w:fill="auto"/>
            <w:noWrap/>
            <w:vAlign w:val="center"/>
            <w:hideMark/>
          </w:tcPr>
          <w:p w:rsidR="006838EB" w:rsidRPr="005A33F5" w:rsidRDefault="006838EB" w:rsidP="006838EB">
            <w:pPr>
              <w:spacing w:after="0"/>
              <w:rPr>
                <w:rFonts w:ascii="Arial" w:hAnsi="Arial" w:cs="Arial"/>
                <w:sz w:val="24"/>
                <w:lang w:val="en-US"/>
              </w:rPr>
            </w:pPr>
          </w:p>
        </w:tc>
        <w:tc>
          <w:tcPr>
            <w:tcW w:w="1559" w:type="dxa"/>
            <w:tcBorders>
              <w:top w:val="single" w:sz="4" w:space="0" w:color="auto"/>
              <w:bottom w:val="single" w:sz="4" w:space="0" w:color="auto"/>
            </w:tcBorders>
            <w:shd w:val="clear" w:color="auto" w:fill="auto"/>
            <w:noWrap/>
            <w:vAlign w:val="center"/>
            <w:hideMark/>
          </w:tcPr>
          <w:p w:rsidR="006838EB" w:rsidRPr="005A33F5" w:rsidRDefault="006838EB" w:rsidP="006838EB">
            <w:pPr>
              <w:spacing w:after="0"/>
              <w:rPr>
                <w:rFonts w:ascii="Arial" w:hAnsi="Arial" w:cs="Arial"/>
                <w:sz w:val="24"/>
              </w:rPr>
            </w:pPr>
            <w:r w:rsidRPr="005A33F5">
              <w:rPr>
                <w:rFonts w:ascii="Arial" w:hAnsi="Arial" w:cs="Arial"/>
                <w:sz w:val="24"/>
              </w:rPr>
              <w:t>Physical contact experimenter</w:t>
            </w:r>
          </w:p>
        </w:tc>
        <w:tc>
          <w:tcPr>
            <w:tcW w:w="5272" w:type="dxa"/>
            <w:tcBorders>
              <w:top w:val="single" w:sz="4" w:space="0" w:color="auto"/>
              <w:bottom w:val="single" w:sz="4" w:space="0" w:color="auto"/>
            </w:tcBorders>
            <w:shd w:val="clear" w:color="auto" w:fill="auto"/>
            <w:noWrap/>
            <w:vAlign w:val="center"/>
            <w:hideMark/>
          </w:tcPr>
          <w:p w:rsidR="006838EB" w:rsidRPr="005A33F5" w:rsidRDefault="006838EB" w:rsidP="006838EB">
            <w:pPr>
              <w:spacing w:after="0"/>
              <w:rPr>
                <w:rFonts w:ascii="Arial" w:hAnsi="Arial" w:cs="Arial"/>
                <w:sz w:val="24"/>
                <w:lang w:val="en-US"/>
              </w:rPr>
            </w:pPr>
            <w:r w:rsidRPr="005A33F5">
              <w:rPr>
                <w:rFonts w:ascii="Arial" w:hAnsi="Arial" w:cs="Arial"/>
                <w:sz w:val="24"/>
                <w:lang w:val="en-US"/>
              </w:rPr>
              <w:t>The dog is positioned close to the experimenter and in physical contact.</w:t>
            </w:r>
          </w:p>
        </w:tc>
      </w:tr>
      <w:tr w:rsidR="006838EB" w:rsidRPr="005A33F5" w:rsidTr="008B5D91">
        <w:tc>
          <w:tcPr>
            <w:tcW w:w="1475" w:type="dxa"/>
            <w:vMerge/>
            <w:tcBorders>
              <w:bottom w:val="single" w:sz="4" w:space="0" w:color="auto"/>
            </w:tcBorders>
            <w:shd w:val="clear" w:color="auto" w:fill="auto"/>
            <w:noWrap/>
            <w:vAlign w:val="center"/>
          </w:tcPr>
          <w:p w:rsidR="006838EB" w:rsidRPr="005A33F5" w:rsidRDefault="006838EB" w:rsidP="006838EB">
            <w:pPr>
              <w:spacing w:after="0"/>
              <w:rPr>
                <w:rFonts w:ascii="Arial" w:hAnsi="Arial" w:cs="Arial"/>
                <w:sz w:val="24"/>
                <w:lang w:val="en-US"/>
              </w:rPr>
            </w:pPr>
          </w:p>
        </w:tc>
        <w:tc>
          <w:tcPr>
            <w:tcW w:w="1559" w:type="dxa"/>
            <w:tcBorders>
              <w:top w:val="single" w:sz="4" w:space="0" w:color="auto"/>
              <w:bottom w:val="single" w:sz="4" w:space="0" w:color="auto"/>
            </w:tcBorders>
            <w:shd w:val="clear" w:color="auto" w:fill="auto"/>
            <w:noWrap/>
            <w:vAlign w:val="center"/>
          </w:tcPr>
          <w:p w:rsidR="006838EB" w:rsidRPr="005A33F5" w:rsidRDefault="006838EB" w:rsidP="006838EB">
            <w:pPr>
              <w:spacing w:after="0"/>
              <w:rPr>
                <w:rFonts w:ascii="Arial" w:hAnsi="Arial" w:cs="Arial"/>
                <w:sz w:val="24"/>
              </w:rPr>
            </w:pPr>
            <w:r w:rsidRPr="005A33F5">
              <w:rPr>
                <w:rFonts w:ascii="Arial" w:hAnsi="Arial" w:cs="Arial"/>
                <w:sz w:val="24"/>
              </w:rPr>
              <w:t>Physical contact owner</w:t>
            </w:r>
          </w:p>
        </w:tc>
        <w:tc>
          <w:tcPr>
            <w:tcW w:w="5272" w:type="dxa"/>
            <w:tcBorders>
              <w:top w:val="single" w:sz="4" w:space="0" w:color="auto"/>
              <w:bottom w:val="single" w:sz="4" w:space="0" w:color="auto"/>
            </w:tcBorders>
            <w:shd w:val="clear" w:color="auto" w:fill="auto"/>
            <w:noWrap/>
            <w:vAlign w:val="center"/>
          </w:tcPr>
          <w:p w:rsidR="006838EB" w:rsidRPr="005A33F5" w:rsidRDefault="006838EB" w:rsidP="006838EB">
            <w:pPr>
              <w:spacing w:after="0"/>
              <w:rPr>
                <w:rFonts w:ascii="Arial" w:hAnsi="Arial" w:cs="Arial"/>
                <w:sz w:val="24"/>
                <w:lang w:val="en-US"/>
              </w:rPr>
            </w:pPr>
            <w:r w:rsidRPr="005A33F5">
              <w:rPr>
                <w:rFonts w:ascii="Arial" w:hAnsi="Arial" w:cs="Arial"/>
                <w:sz w:val="24"/>
                <w:lang w:val="en-US"/>
              </w:rPr>
              <w:t>The dog is positioned close to the owner and in physical contact.</w:t>
            </w:r>
          </w:p>
        </w:tc>
      </w:tr>
      <w:tr w:rsidR="006838EB" w:rsidRPr="005A33F5" w:rsidTr="008B5D91">
        <w:tc>
          <w:tcPr>
            <w:tcW w:w="1475" w:type="dxa"/>
            <w:vMerge w:val="restart"/>
            <w:tcBorders>
              <w:top w:val="single" w:sz="4" w:space="0" w:color="auto"/>
              <w:bottom w:val="single" w:sz="4" w:space="0" w:color="auto"/>
            </w:tcBorders>
            <w:shd w:val="clear" w:color="auto" w:fill="auto"/>
            <w:noWrap/>
            <w:vAlign w:val="center"/>
          </w:tcPr>
          <w:p w:rsidR="006838EB" w:rsidRPr="005A33F5" w:rsidRDefault="006838EB" w:rsidP="006838EB">
            <w:pPr>
              <w:spacing w:after="0"/>
              <w:rPr>
                <w:rFonts w:ascii="Arial" w:hAnsi="Arial" w:cs="Arial"/>
                <w:sz w:val="24"/>
              </w:rPr>
            </w:pPr>
            <w:r w:rsidRPr="005A33F5">
              <w:rPr>
                <w:rFonts w:ascii="Arial" w:hAnsi="Arial" w:cs="Arial"/>
                <w:sz w:val="24"/>
              </w:rPr>
              <w:t>Other</w:t>
            </w:r>
          </w:p>
        </w:tc>
        <w:tc>
          <w:tcPr>
            <w:tcW w:w="1559" w:type="dxa"/>
            <w:tcBorders>
              <w:top w:val="single" w:sz="4" w:space="0" w:color="auto"/>
              <w:bottom w:val="single" w:sz="4" w:space="0" w:color="auto"/>
            </w:tcBorders>
            <w:shd w:val="clear" w:color="auto" w:fill="auto"/>
            <w:noWrap/>
            <w:vAlign w:val="center"/>
          </w:tcPr>
          <w:p w:rsidR="006838EB" w:rsidRPr="005A33F5" w:rsidRDefault="006838EB" w:rsidP="006838EB">
            <w:pPr>
              <w:spacing w:after="0"/>
              <w:rPr>
                <w:rFonts w:ascii="Arial" w:hAnsi="Arial" w:cs="Arial"/>
                <w:sz w:val="24"/>
              </w:rPr>
            </w:pPr>
            <w:r w:rsidRPr="005A33F5">
              <w:rPr>
                <w:rFonts w:ascii="Arial" w:hAnsi="Arial" w:cs="Arial"/>
                <w:sz w:val="24"/>
              </w:rPr>
              <w:t>Feeding Score</w:t>
            </w:r>
          </w:p>
        </w:tc>
        <w:tc>
          <w:tcPr>
            <w:tcW w:w="5272" w:type="dxa"/>
            <w:tcBorders>
              <w:top w:val="single" w:sz="4" w:space="0" w:color="auto"/>
              <w:bottom w:val="single" w:sz="4" w:space="0" w:color="auto"/>
            </w:tcBorders>
            <w:shd w:val="clear" w:color="auto" w:fill="auto"/>
            <w:noWrap/>
            <w:vAlign w:val="center"/>
          </w:tcPr>
          <w:p w:rsidR="006838EB" w:rsidRPr="005A33F5" w:rsidRDefault="006838EB" w:rsidP="006838EB">
            <w:pPr>
              <w:spacing w:after="0"/>
              <w:rPr>
                <w:rFonts w:ascii="Arial" w:hAnsi="Arial" w:cs="Arial"/>
                <w:sz w:val="24"/>
              </w:rPr>
            </w:pPr>
            <w:r w:rsidRPr="005A33F5">
              <w:rPr>
                <w:rFonts w:ascii="Arial" w:hAnsi="Arial" w:cs="Arial"/>
                <w:sz w:val="24"/>
                <w:lang w:val="en-US"/>
              </w:rPr>
              <w:t xml:space="preserve">A score from 1 to 3 (late to early feeding) explaining the time it took for the dogs to eat the treats in the initial motivation test. </w:t>
            </w:r>
            <w:r w:rsidRPr="005A33F5">
              <w:rPr>
                <w:rFonts w:ascii="Arial" w:hAnsi="Arial" w:cs="Arial"/>
                <w:sz w:val="24"/>
              </w:rPr>
              <w:t>See S1 for details.</w:t>
            </w:r>
          </w:p>
        </w:tc>
      </w:tr>
      <w:tr w:rsidR="006838EB" w:rsidRPr="005A33F5" w:rsidTr="008B5D91">
        <w:trPr>
          <w:trHeight w:val="281"/>
        </w:trPr>
        <w:tc>
          <w:tcPr>
            <w:tcW w:w="1475" w:type="dxa"/>
            <w:vMerge/>
            <w:tcBorders>
              <w:bottom w:val="single" w:sz="4" w:space="0" w:color="auto"/>
            </w:tcBorders>
            <w:shd w:val="clear" w:color="auto" w:fill="auto"/>
            <w:noWrap/>
            <w:vAlign w:val="center"/>
          </w:tcPr>
          <w:p w:rsidR="006838EB" w:rsidRPr="005A33F5" w:rsidRDefault="006838EB" w:rsidP="006838EB">
            <w:pPr>
              <w:spacing w:after="0"/>
              <w:rPr>
                <w:rFonts w:ascii="Arial" w:hAnsi="Arial" w:cs="Arial"/>
                <w:sz w:val="24"/>
              </w:rPr>
            </w:pPr>
          </w:p>
        </w:tc>
        <w:tc>
          <w:tcPr>
            <w:tcW w:w="1559" w:type="dxa"/>
            <w:tcBorders>
              <w:top w:val="single" w:sz="4" w:space="0" w:color="auto"/>
              <w:bottom w:val="single" w:sz="4" w:space="0" w:color="auto"/>
            </w:tcBorders>
            <w:shd w:val="clear" w:color="auto" w:fill="auto"/>
            <w:noWrap/>
            <w:vAlign w:val="center"/>
          </w:tcPr>
          <w:p w:rsidR="006838EB" w:rsidRPr="005A33F5" w:rsidRDefault="006838EB" w:rsidP="006838EB">
            <w:pPr>
              <w:spacing w:after="0"/>
              <w:rPr>
                <w:rFonts w:ascii="Arial" w:hAnsi="Arial" w:cs="Arial"/>
                <w:sz w:val="24"/>
              </w:rPr>
            </w:pPr>
            <w:r w:rsidRPr="005A33F5">
              <w:rPr>
                <w:rFonts w:ascii="Arial" w:hAnsi="Arial" w:cs="Arial"/>
                <w:sz w:val="24"/>
              </w:rPr>
              <w:t>Body Posture Score</w:t>
            </w:r>
          </w:p>
        </w:tc>
        <w:tc>
          <w:tcPr>
            <w:tcW w:w="5272" w:type="dxa"/>
            <w:tcBorders>
              <w:top w:val="single" w:sz="4" w:space="0" w:color="auto"/>
              <w:bottom w:val="single" w:sz="4" w:space="0" w:color="auto"/>
            </w:tcBorders>
            <w:shd w:val="clear" w:color="auto" w:fill="auto"/>
            <w:vAlign w:val="center"/>
          </w:tcPr>
          <w:p w:rsidR="006838EB" w:rsidRPr="005A33F5" w:rsidRDefault="006838EB" w:rsidP="006838EB">
            <w:pPr>
              <w:spacing w:after="0"/>
              <w:rPr>
                <w:rFonts w:ascii="Arial" w:hAnsi="Arial" w:cs="Arial"/>
                <w:sz w:val="24"/>
              </w:rPr>
            </w:pPr>
            <w:r w:rsidRPr="005A33F5">
              <w:rPr>
                <w:rFonts w:ascii="Arial" w:hAnsi="Arial" w:cs="Arial"/>
                <w:sz w:val="24"/>
                <w:lang w:val="en-US"/>
              </w:rPr>
              <w:t xml:space="preserve">A score from 1 to 5 (high to low) of the overall body posture. </w:t>
            </w:r>
            <w:r w:rsidRPr="005A33F5">
              <w:rPr>
                <w:rFonts w:ascii="Arial" w:hAnsi="Arial" w:cs="Arial"/>
                <w:sz w:val="24"/>
              </w:rPr>
              <w:t>Se S2 for details.</w:t>
            </w:r>
          </w:p>
        </w:tc>
      </w:tr>
      <w:tr w:rsidR="006838EB" w:rsidRPr="005A33F5" w:rsidTr="008B5D91">
        <w:trPr>
          <w:trHeight w:val="281"/>
        </w:trPr>
        <w:tc>
          <w:tcPr>
            <w:tcW w:w="1475" w:type="dxa"/>
            <w:vMerge/>
            <w:tcBorders>
              <w:bottom w:val="single" w:sz="4" w:space="0" w:color="auto"/>
            </w:tcBorders>
            <w:shd w:val="clear" w:color="auto" w:fill="auto"/>
            <w:noWrap/>
            <w:vAlign w:val="center"/>
          </w:tcPr>
          <w:p w:rsidR="006838EB" w:rsidRPr="005A33F5" w:rsidRDefault="006838EB" w:rsidP="006838EB">
            <w:pPr>
              <w:spacing w:after="0"/>
              <w:rPr>
                <w:rFonts w:ascii="Arial" w:hAnsi="Arial" w:cs="Arial"/>
                <w:sz w:val="24"/>
              </w:rPr>
            </w:pPr>
          </w:p>
        </w:tc>
        <w:tc>
          <w:tcPr>
            <w:tcW w:w="1559" w:type="dxa"/>
            <w:tcBorders>
              <w:top w:val="single" w:sz="4" w:space="0" w:color="auto"/>
              <w:bottom w:val="single" w:sz="4" w:space="0" w:color="auto"/>
            </w:tcBorders>
            <w:shd w:val="clear" w:color="auto" w:fill="auto"/>
            <w:noWrap/>
            <w:vAlign w:val="center"/>
          </w:tcPr>
          <w:p w:rsidR="006838EB" w:rsidRPr="005A33F5" w:rsidRDefault="006838EB" w:rsidP="006838EB">
            <w:pPr>
              <w:spacing w:after="0"/>
              <w:rPr>
                <w:rFonts w:ascii="Arial" w:hAnsi="Arial" w:cs="Arial"/>
                <w:sz w:val="24"/>
              </w:rPr>
            </w:pPr>
            <w:r w:rsidRPr="005A33F5">
              <w:rPr>
                <w:rFonts w:ascii="Arial" w:hAnsi="Arial" w:cs="Arial"/>
                <w:sz w:val="24"/>
              </w:rPr>
              <w:t>Escape attempt</w:t>
            </w:r>
          </w:p>
        </w:tc>
        <w:tc>
          <w:tcPr>
            <w:tcW w:w="5272" w:type="dxa"/>
            <w:tcBorders>
              <w:top w:val="single" w:sz="4" w:space="0" w:color="auto"/>
              <w:bottom w:val="single" w:sz="4" w:space="0" w:color="auto"/>
            </w:tcBorders>
            <w:shd w:val="clear" w:color="auto" w:fill="auto"/>
            <w:vAlign w:val="center"/>
          </w:tcPr>
          <w:p w:rsidR="006838EB" w:rsidRPr="005A33F5" w:rsidRDefault="006838EB" w:rsidP="006838EB">
            <w:pPr>
              <w:spacing w:after="0"/>
              <w:rPr>
                <w:rFonts w:ascii="Arial" w:hAnsi="Arial" w:cs="Arial"/>
                <w:sz w:val="24"/>
                <w:lang w:val="en-US"/>
              </w:rPr>
            </w:pPr>
            <w:r w:rsidRPr="005A33F5">
              <w:rPr>
                <w:rFonts w:ascii="Arial" w:hAnsi="Arial" w:cs="Arial"/>
                <w:sz w:val="24"/>
                <w:lang w:val="en-US"/>
              </w:rPr>
              <w:t>The dog’s nose is touching the bottom of the tent’s wall</w:t>
            </w:r>
          </w:p>
        </w:tc>
      </w:tr>
    </w:tbl>
    <w:p w:rsidR="006838EB" w:rsidRDefault="006838EB" w:rsidP="006838EB">
      <w:pPr>
        <w:rPr>
          <w:lang w:val="en-US"/>
        </w:rPr>
      </w:pPr>
    </w:p>
    <w:p w:rsidR="006838EB" w:rsidRPr="00F67802" w:rsidRDefault="006838EB" w:rsidP="006838EB">
      <w:pPr>
        <w:pStyle w:val="Caption"/>
        <w:keepNext/>
        <w:rPr>
          <w:rFonts w:ascii="Arial" w:hAnsi="Arial" w:cs="Arial"/>
          <w:b w:val="0"/>
          <w:i/>
          <w:color w:val="auto"/>
          <w:sz w:val="24"/>
          <w:lang w:val="en-US"/>
        </w:rPr>
      </w:pPr>
      <w:proofErr w:type="gramStart"/>
      <w:r w:rsidRPr="00F67802">
        <w:rPr>
          <w:rFonts w:ascii="Arial" w:hAnsi="Arial" w:cs="Arial"/>
          <w:b w:val="0"/>
          <w:i/>
          <w:color w:val="auto"/>
          <w:sz w:val="24"/>
          <w:lang w:val="en-US"/>
        </w:rPr>
        <w:t xml:space="preserve">Table </w:t>
      </w:r>
      <w:r w:rsidR="00840660" w:rsidRPr="00840660">
        <w:rPr>
          <w:rFonts w:ascii="Arial" w:hAnsi="Arial" w:cs="Arial"/>
          <w:b w:val="0"/>
          <w:i/>
          <w:color w:val="auto"/>
          <w:sz w:val="24"/>
          <w:lang w:val="en-US"/>
        </w:rPr>
        <w:t>2</w:t>
      </w:r>
      <w:r w:rsidRPr="00F67802">
        <w:rPr>
          <w:rFonts w:ascii="Arial" w:hAnsi="Arial" w:cs="Arial"/>
          <w:b w:val="0"/>
          <w:i/>
          <w:color w:val="auto"/>
          <w:sz w:val="24"/>
          <w:lang w:val="en-US"/>
        </w:rPr>
        <w:t xml:space="preserve">: </w:t>
      </w:r>
      <w:r w:rsidRPr="008B1EFF">
        <w:rPr>
          <w:rFonts w:ascii="Arial" w:hAnsi="Arial" w:cs="Arial"/>
          <w:b w:val="0"/>
          <w:i/>
          <w:color w:val="auto"/>
          <w:sz w:val="24"/>
          <w:lang w:val="en-US"/>
        </w:rPr>
        <w:t>A subjecti</w:t>
      </w:r>
      <w:r>
        <w:rPr>
          <w:rFonts w:ascii="Arial" w:hAnsi="Arial" w:cs="Arial"/>
          <w:b w:val="0"/>
          <w:i/>
          <w:color w:val="auto"/>
          <w:sz w:val="24"/>
          <w:lang w:val="en-US"/>
        </w:rPr>
        <w:t>v</w:t>
      </w:r>
      <w:r w:rsidRPr="008B1EFF">
        <w:rPr>
          <w:rFonts w:ascii="Arial" w:hAnsi="Arial" w:cs="Arial"/>
          <w:b w:val="0"/>
          <w:i/>
          <w:color w:val="auto"/>
          <w:sz w:val="24"/>
          <w:lang w:val="en-US"/>
        </w:rPr>
        <w:t>e score of the body position of the dog.</w:t>
      </w:r>
      <w:proofErr w:type="gramEnd"/>
      <w:r>
        <w:rPr>
          <w:rFonts w:ascii="Arial" w:hAnsi="Arial" w:cs="Arial"/>
          <w:b w:val="0"/>
          <w:i/>
          <w:color w:val="auto"/>
          <w:sz w:val="24"/>
          <w:lang w:val="en-US"/>
        </w:rPr>
        <w:t xml:space="preserve"> The score is based on overall posture and behavior during the unsolvable problem experiment.</w:t>
      </w:r>
    </w:p>
    <w:tbl>
      <w:tblPr>
        <w:tblStyle w:val="LightShading"/>
        <w:tblW w:w="0" w:type="auto"/>
        <w:tblLook w:val="04A0" w:firstRow="1" w:lastRow="0" w:firstColumn="1" w:lastColumn="0" w:noHBand="0" w:noVBand="1"/>
      </w:tblPr>
      <w:tblGrid>
        <w:gridCol w:w="948"/>
        <w:gridCol w:w="7568"/>
      </w:tblGrid>
      <w:tr w:rsidR="006838EB" w:rsidRPr="00E667C3" w:rsidTr="006838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 w:type="dxa"/>
            <w:shd w:val="clear" w:color="auto" w:fill="auto"/>
          </w:tcPr>
          <w:p w:rsidR="006838EB" w:rsidRPr="00E667C3" w:rsidRDefault="006838EB" w:rsidP="006838EB">
            <w:pPr>
              <w:pStyle w:val="NoSpacing"/>
              <w:rPr>
                <w:rFonts w:ascii="Arial" w:hAnsi="Arial" w:cs="Arial"/>
                <w:b w:val="0"/>
              </w:rPr>
            </w:pPr>
            <w:r w:rsidRPr="00E667C3">
              <w:rPr>
                <w:rFonts w:ascii="Arial" w:hAnsi="Arial" w:cs="Arial"/>
                <w:b w:val="0"/>
              </w:rPr>
              <w:t>Score</w:t>
            </w:r>
          </w:p>
        </w:tc>
        <w:tc>
          <w:tcPr>
            <w:tcW w:w="7769" w:type="dxa"/>
            <w:shd w:val="clear" w:color="auto" w:fill="auto"/>
          </w:tcPr>
          <w:p w:rsidR="006838EB" w:rsidRPr="00E667C3" w:rsidRDefault="006838EB" w:rsidP="006838EB">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E667C3">
              <w:rPr>
                <w:rFonts w:ascii="Arial" w:hAnsi="Arial" w:cs="Arial"/>
                <w:b w:val="0"/>
              </w:rPr>
              <w:t>Description</w:t>
            </w:r>
          </w:p>
        </w:tc>
      </w:tr>
      <w:tr w:rsidR="006838EB" w:rsidRPr="00E667C3" w:rsidTr="006838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 w:type="dxa"/>
            <w:shd w:val="clear" w:color="auto" w:fill="auto"/>
          </w:tcPr>
          <w:p w:rsidR="006838EB" w:rsidRPr="00E667C3" w:rsidRDefault="006838EB" w:rsidP="008B5D91">
            <w:pPr>
              <w:pStyle w:val="NoSpacing"/>
              <w:spacing w:line="276" w:lineRule="auto"/>
              <w:rPr>
                <w:rFonts w:ascii="Arial" w:hAnsi="Arial" w:cs="Arial"/>
                <w:b w:val="0"/>
              </w:rPr>
            </w:pPr>
            <w:r w:rsidRPr="00E667C3">
              <w:rPr>
                <w:rFonts w:ascii="Arial" w:hAnsi="Arial" w:cs="Arial"/>
                <w:b w:val="0"/>
              </w:rPr>
              <w:t>1</w:t>
            </w:r>
          </w:p>
        </w:tc>
        <w:tc>
          <w:tcPr>
            <w:tcW w:w="7769" w:type="dxa"/>
            <w:shd w:val="clear" w:color="auto" w:fill="auto"/>
          </w:tcPr>
          <w:p w:rsidR="006838EB" w:rsidRPr="00E667C3" w:rsidRDefault="006838EB" w:rsidP="008B5D91">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E667C3">
              <w:rPr>
                <w:rFonts w:ascii="Arial" w:hAnsi="Arial" w:cs="Arial"/>
              </w:rPr>
              <w:t>High wagging tail and high body position. Appears confident.</w:t>
            </w:r>
          </w:p>
        </w:tc>
      </w:tr>
      <w:tr w:rsidR="006838EB" w:rsidRPr="00E667C3" w:rsidTr="006838EB">
        <w:tc>
          <w:tcPr>
            <w:cnfStyle w:val="001000000000" w:firstRow="0" w:lastRow="0" w:firstColumn="1" w:lastColumn="0" w:oddVBand="0" w:evenVBand="0" w:oddHBand="0" w:evenHBand="0" w:firstRowFirstColumn="0" w:firstRowLastColumn="0" w:lastRowFirstColumn="0" w:lastRowLastColumn="0"/>
            <w:tcW w:w="951" w:type="dxa"/>
            <w:shd w:val="clear" w:color="auto" w:fill="auto"/>
          </w:tcPr>
          <w:p w:rsidR="006838EB" w:rsidRPr="00E667C3" w:rsidRDefault="006838EB" w:rsidP="008B5D91">
            <w:pPr>
              <w:pStyle w:val="NoSpacing"/>
              <w:spacing w:line="276" w:lineRule="auto"/>
              <w:rPr>
                <w:rFonts w:ascii="Arial" w:hAnsi="Arial" w:cs="Arial"/>
                <w:b w:val="0"/>
              </w:rPr>
            </w:pPr>
            <w:r w:rsidRPr="00E667C3">
              <w:rPr>
                <w:rFonts w:ascii="Arial" w:hAnsi="Arial" w:cs="Arial"/>
                <w:b w:val="0"/>
              </w:rPr>
              <w:t>2</w:t>
            </w:r>
          </w:p>
        </w:tc>
        <w:tc>
          <w:tcPr>
            <w:tcW w:w="7769" w:type="dxa"/>
            <w:shd w:val="clear" w:color="auto" w:fill="auto"/>
          </w:tcPr>
          <w:p w:rsidR="006838EB" w:rsidRPr="00E667C3" w:rsidRDefault="006838EB" w:rsidP="008B5D91">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E667C3">
              <w:rPr>
                <w:rFonts w:ascii="Arial" w:hAnsi="Arial" w:cs="Arial"/>
              </w:rPr>
              <w:t>Mostly high wagging tail and/or high body position. Appears fairly confident.</w:t>
            </w:r>
          </w:p>
        </w:tc>
      </w:tr>
      <w:tr w:rsidR="006838EB" w:rsidRPr="00E667C3" w:rsidTr="006838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 w:type="dxa"/>
            <w:shd w:val="clear" w:color="auto" w:fill="auto"/>
          </w:tcPr>
          <w:p w:rsidR="006838EB" w:rsidRPr="00E667C3" w:rsidRDefault="006838EB" w:rsidP="008B5D91">
            <w:pPr>
              <w:pStyle w:val="NoSpacing"/>
              <w:spacing w:line="276" w:lineRule="auto"/>
              <w:rPr>
                <w:rFonts w:ascii="Arial" w:hAnsi="Arial" w:cs="Arial"/>
                <w:b w:val="0"/>
              </w:rPr>
            </w:pPr>
            <w:r w:rsidRPr="00E667C3">
              <w:rPr>
                <w:rFonts w:ascii="Arial" w:hAnsi="Arial" w:cs="Arial"/>
                <w:b w:val="0"/>
              </w:rPr>
              <w:t>3</w:t>
            </w:r>
          </w:p>
        </w:tc>
        <w:tc>
          <w:tcPr>
            <w:tcW w:w="7769" w:type="dxa"/>
            <w:shd w:val="clear" w:color="auto" w:fill="auto"/>
          </w:tcPr>
          <w:p w:rsidR="006838EB" w:rsidRPr="00E667C3" w:rsidRDefault="006838EB" w:rsidP="008B5D91">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E667C3">
              <w:rPr>
                <w:rFonts w:ascii="Arial" w:hAnsi="Arial" w:cs="Arial"/>
              </w:rPr>
              <w:t xml:space="preserve">Mostly neutral tail and/or body position. Could in some cases appear as somewhat </w:t>
            </w:r>
            <w:proofErr w:type="gramStart"/>
            <w:r w:rsidRPr="00E667C3">
              <w:rPr>
                <w:rFonts w:ascii="Arial" w:hAnsi="Arial" w:cs="Arial"/>
              </w:rPr>
              <w:t>insecure.</w:t>
            </w:r>
            <w:proofErr w:type="gramEnd"/>
            <w:r w:rsidRPr="00E667C3">
              <w:rPr>
                <w:rFonts w:ascii="Arial" w:hAnsi="Arial" w:cs="Arial"/>
              </w:rPr>
              <w:t xml:space="preserve"> </w:t>
            </w:r>
          </w:p>
        </w:tc>
      </w:tr>
      <w:tr w:rsidR="006838EB" w:rsidRPr="00E667C3" w:rsidTr="006838EB">
        <w:tc>
          <w:tcPr>
            <w:cnfStyle w:val="001000000000" w:firstRow="0" w:lastRow="0" w:firstColumn="1" w:lastColumn="0" w:oddVBand="0" w:evenVBand="0" w:oddHBand="0" w:evenHBand="0" w:firstRowFirstColumn="0" w:firstRowLastColumn="0" w:lastRowFirstColumn="0" w:lastRowLastColumn="0"/>
            <w:tcW w:w="951" w:type="dxa"/>
            <w:shd w:val="clear" w:color="auto" w:fill="auto"/>
          </w:tcPr>
          <w:p w:rsidR="006838EB" w:rsidRPr="00E667C3" w:rsidRDefault="006838EB" w:rsidP="008B5D91">
            <w:pPr>
              <w:pStyle w:val="NoSpacing"/>
              <w:spacing w:line="276" w:lineRule="auto"/>
              <w:rPr>
                <w:rFonts w:ascii="Arial" w:hAnsi="Arial" w:cs="Arial"/>
                <w:b w:val="0"/>
              </w:rPr>
            </w:pPr>
            <w:r w:rsidRPr="00E667C3">
              <w:rPr>
                <w:rFonts w:ascii="Arial" w:hAnsi="Arial" w:cs="Arial"/>
                <w:b w:val="0"/>
              </w:rPr>
              <w:t>4</w:t>
            </w:r>
          </w:p>
        </w:tc>
        <w:tc>
          <w:tcPr>
            <w:tcW w:w="7769" w:type="dxa"/>
            <w:shd w:val="clear" w:color="auto" w:fill="auto"/>
          </w:tcPr>
          <w:p w:rsidR="006838EB" w:rsidRPr="00E667C3" w:rsidRDefault="006838EB" w:rsidP="008B5D91">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E667C3">
              <w:rPr>
                <w:rFonts w:ascii="Arial" w:hAnsi="Arial" w:cs="Arial"/>
              </w:rPr>
              <w:t>Mostly low tail and/or body position. Can wag their tail. Appears unsecure and cautious.</w:t>
            </w:r>
          </w:p>
        </w:tc>
      </w:tr>
      <w:tr w:rsidR="006838EB" w:rsidRPr="00E667C3" w:rsidTr="006838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 w:type="dxa"/>
            <w:shd w:val="clear" w:color="auto" w:fill="auto"/>
          </w:tcPr>
          <w:p w:rsidR="006838EB" w:rsidRPr="00E667C3" w:rsidRDefault="006838EB" w:rsidP="008B5D91">
            <w:pPr>
              <w:pStyle w:val="NoSpacing"/>
              <w:spacing w:line="276" w:lineRule="auto"/>
              <w:rPr>
                <w:rFonts w:ascii="Arial" w:hAnsi="Arial" w:cs="Arial"/>
                <w:b w:val="0"/>
              </w:rPr>
            </w:pPr>
            <w:r w:rsidRPr="00E667C3">
              <w:rPr>
                <w:rFonts w:ascii="Arial" w:hAnsi="Arial" w:cs="Arial"/>
                <w:b w:val="0"/>
              </w:rPr>
              <w:t>5</w:t>
            </w:r>
          </w:p>
        </w:tc>
        <w:tc>
          <w:tcPr>
            <w:tcW w:w="7769" w:type="dxa"/>
            <w:shd w:val="clear" w:color="auto" w:fill="auto"/>
          </w:tcPr>
          <w:p w:rsidR="006838EB" w:rsidRPr="00E667C3" w:rsidRDefault="006838EB" w:rsidP="008B5D91">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E667C3">
              <w:rPr>
                <w:rFonts w:ascii="Arial" w:hAnsi="Arial" w:cs="Arial"/>
              </w:rPr>
              <w:t>Low tail and/or body position. Appears unsecure and very cautious.</w:t>
            </w:r>
          </w:p>
        </w:tc>
      </w:tr>
    </w:tbl>
    <w:p w:rsidR="006838EB" w:rsidRPr="00166D29" w:rsidRDefault="006838EB" w:rsidP="006838EB">
      <w:pPr>
        <w:rPr>
          <w:lang w:val="en-US"/>
        </w:rPr>
      </w:pPr>
      <w:r>
        <w:rPr>
          <w:lang w:val="en-US"/>
        </w:rPr>
        <w:br/>
      </w:r>
    </w:p>
    <w:p w:rsidR="006838EB" w:rsidRPr="00D26575" w:rsidRDefault="006838EB" w:rsidP="006838EB">
      <w:pPr>
        <w:pStyle w:val="Caption"/>
        <w:keepNext/>
        <w:rPr>
          <w:rFonts w:ascii="Arial" w:hAnsi="Arial" w:cs="Arial"/>
          <w:b w:val="0"/>
          <w:i/>
          <w:color w:val="auto"/>
          <w:sz w:val="24"/>
          <w:lang w:val="en-US"/>
        </w:rPr>
      </w:pPr>
      <w:proofErr w:type="gramStart"/>
      <w:r w:rsidRPr="00D26575">
        <w:rPr>
          <w:rFonts w:ascii="Arial" w:hAnsi="Arial" w:cs="Arial"/>
          <w:b w:val="0"/>
          <w:i/>
          <w:color w:val="auto"/>
          <w:sz w:val="24"/>
          <w:lang w:val="en-US"/>
        </w:rPr>
        <w:lastRenderedPageBreak/>
        <w:t xml:space="preserve">Table </w:t>
      </w:r>
      <w:r w:rsidR="00840660" w:rsidRPr="00840660">
        <w:rPr>
          <w:rFonts w:ascii="Arial" w:hAnsi="Arial" w:cs="Arial"/>
          <w:b w:val="0"/>
          <w:i/>
          <w:color w:val="auto"/>
          <w:sz w:val="24"/>
          <w:lang w:val="en-US"/>
        </w:rPr>
        <w:t>3</w:t>
      </w:r>
      <w:r w:rsidRPr="00D26575">
        <w:rPr>
          <w:rFonts w:ascii="Arial" w:hAnsi="Arial" w:cs="Arial"/>
          <w:b w:val="0"/>
          <w:i/>
          <w:color w:val="auto"/>
          <w:sz w:val="24"/>
          <w:lang w:val="en-US"/>
        </w:rPr>
        <w:t xml:space="preserve">: </w:t>
      </w:r>
      <w:r>
        <w:rPr>
          <w:rFonts w:ascii="Arial" w:hAnsi="Arial" w:cs="Arial"/>
          <w:b w:val="0"/>
          <w:i/>
          <w:color w:val="auto"/>
          <w:sz w:val="24"/>
          <w:lang w:val="en-US"/>
        </w:rPr>
        <w:t>A subjective score of the intensity of the dog.</w:t>
      </w:r>
      <w:proofErr w:type="gramEnd"/>
      <w:r>
        <w:rPr>
          <w:rFonts w:ascii="Arial" w:hAnsi="Arial" w:cs="Arial"/>
          <w:b w:val="0"/>
          <w:i/>
          <w:color w:val="auto"/>
          <w:sz w:val="24"/>
          <w:lang w:val="en-US"/>
        </w:rPr>
        <w:t xml:space="preserve"> L</w:t>
      </w:r>
      <w:r w:rsidRPr="00D75783">
        <w:rPr>
          <w:rFonts w:ascii="Arial" w:hAnsi="Arial" w:cs="Arial"/>
          <w:b w:val="0"/>
          <w:i/>
          <w:color w:val="auto"/>
          <w:sz w:val="24"/>
          <w:lang w:val="en-US"/>
        </w:rPr>
        <w:t xml:space="preserve">ow </w:t>
      </w:r>
      <w:r>
        <w:rPr>
          <w:rFonts w:ascii="Arial" w:hAnsi="Arial" w:cs="Arial"/>
          <w:b w:val="0"/>
          <w:i/>
          <w:color w:val="auto"/>
          <w:sz w:val="24"/>
          <w:lang w:val="en-US"/>
        </w:rPr>
        <w:t xml:space="preserve">scores </w:t>
      </w:r>
      <w:proofErr w:type="gramStart"/>
      <w:r>
        <w:rPr>
          <w:rFonts w:ascii="Arial" w:hAnsi="Arial" w:cs="Arial"/>
          <w:b w:val="0"/>
          <w:i/>
          <w:color w:val="auto"/>
          <w:sz w:val="24"/>
          <w:lang w:val="en-US"/>
        </w:rPr>
        <w:t>indicates</w:t>
      </w:r>
      <w:proofErr w:type="gramEnd"/>
      <w:r>
        <w:rPr>
          <w:rFonts w:ascii="Arial" w:hAnsi="Arial" w:cs="Arial"/>
          <w:b w:val="0"/>
          <w:i/>
          <w:color w:val="auto"/>
          <w:sz w:val="24"/>
          <w:lang w:val="en-US"/>
        </w:rPr>
        <w:t xml:space="preserve"> high intensity and high scores indicate low intensity.</w:t>
      </w:r>
      <w:r w:rsidRPr="00D75783">
        <w:rPr>
          <w:rFonts w:ascii="Arial" w:hAnsi="Arial" w:cs="Arial"/>
          <w:b w:val="0"/>
          <w:i/>
          <w:color w:val="auto"/>
          <w:sz w:val="24"/>
          <w:lang w:val="en-US"/>
        </w:rPr>
        <w:t xml:space="preserve">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3"/>
        <w:gridCol w:w="7673"/>
      </w:tblGrid>
      <w:tr w:rsidR="006838EB" w:rsidRPr="00E667C3" w:rsidTr="005A33F5">
        <w:trPr>
          <w:trHeight w:val="20"/>
        </w:trPr>
        <w:tc>
          <w:tcPr>
            <w:tcW w:w="0" w:type="auto"/>
            <w:tcBorders>
              <w:top w:val="single" w:sz="4" w:space="0" w:color="auto"/>
              <w:bottom w:val="single" w:sz="4" w:space="0" w:color="auto"/>
            </w:tcBorders>
          </w:tcPr>
          <w:p w:rsidR="006838EB" w:rsidRPr="00E667C3" w:rsidRDefault="006838EB" w:rsidP="006838EB">
            <w:pPr>
              <w:jc w:val="center"/>
              <w:rPr>
                <w:rFonts w:ascii="Arial" w:hAnsi="Arial" w:cs="Arial"/>
                <w:sz w:val="24"/>
              </w:rPr>
            </w:pPr>
            <w:r w:rsidRPr="00E667C3">
              <w:rPr>
                <w:rFonts w:ascii="Arial" w:hAnsi="Arial" w:cs="Arial"/>
                <w:sz w:val="24"/>
              </w:rPr>
              <w:t>Score</w:t>
            </w:r>
          </w:p>
        </w:tc>
        <w:tc>
          <w:tcPr>
            <w:tcW w:w="0" w:type="auto"/>
            <w:tcBorders>
              <w:top w:val="single" w:sz="4" w:space="0" w:color="auto"/>
              <w:bottom w:val="single" w:sz="4" w:space="0" w:color="auto"/>
            </w:tcBorders>
          </w:tcPr>
          <w:p w:rsidR="006838EB" w:rsidRPr="00E667C3" w:rsidRDefault="006838EB" w:rsidP="006838EB">
            <w:pPr>
              <w:rPr>
                <w:rFonts w:ascii="Arial" w:hAnsi="Arial" w:cs="Arial"/>
                <w:sz w:val="24"/>
              </w:rPr>
            </w:pPr>
            <w:r w:rsidRPr="00E667C3">
              <w:rPr>
                <w:rFonts w:ascii="Arial" w:hAnsi="Arial" w:cs="Arial"/>
                <w:sz w:val="24"/>
              </w:rPr>
              <w:t>Description</w:t>
            </w:r>
          </w:p>
        </w:tc>
      </w:tr>
      <w:tr w:rsidR="006838EB" w:rsidRPr="00E667C3" w:rsidTr="005A33F5">
        <w:trPr>
          <w:trHeight w:val="20"/>
        </w:trPr>
        <w:tc>
          <w:tcPr>
            <w:tcW w:w="0" w:type="auto"/>
            <w:tcBorders>
              <w:top w:val="single" w:sz="4" w:space="0" w:color="auto"/>
            </w:tcBorders>
          </w:tcPr>
          <w:p w:rsidR="006838EB" w:rsidRPr="00E667C3" w:rsidRDefault="006838EB" w:rsidP="008B5D91">
            <w:pPr>
              <w:jc w:val="center"/>
              <w:rPr>
                <w:rFonts w:ascii="Arial" w:hAnsi="Arial" w:cs="Arial"/>
                <w:sz w:val="24"/>
              </w:rPr>
            </w:pPr>
            <w:r w:rsidRPr="00E667C3">
              <w:rPr>
                <w:rFonts w:ascii="Arial" w:hAnsi="Arial" w:cs="Arial"/>
                <w:sz w:val="24"/>
              </w:rPr>
              <w:t>1</w:t>
            </w:r>
          </w:p>
        </w:tc>
        <w:tc>
          <w:tcPr>
            <w:tcW w:w="0" w:type="auto"/>
            <w:tcBorders>
              <w:top w:val="single" w:sz="4" w:space="0" w:color="auto"/>
            </w:tcBorders>
          </w:tcPr>
          <w:p w:rsidR="006838EB" w:rsidRPr="00E667C3" w:rsidRDefault="006838EB" w:rsidP="008B5D91">
            <w:pPr>
              <w:rPr>
                <w:rFonts w:ascii="Arial" w:hAnsi="Arial" w:cs="Arial"/>
                <w:sz w:val="24"/>
                <w:lang w:val="en-US"/>
              </w:rPr>
            </w:pPr>
            <w:r w:rsidRPr="00E667C3">
              <w:rPr>
                <w:rFonts w:ascii="Arial" w:hAnsi="Arial" w:cs="Arial"/>
                <w:sz w:val="24"/>
                <w:lang w:val="en-US"/>
              </w:rPr>
              <w:t>Very intense. Moving all the time, energetic and with high pace, high frequency of paw using when interacting with test setup</w:t>
            </w:r>
          </w:p>
        </w:tc>
      </w:tr>
      <w:tr w:rsidR="006838EB" w:rsidRPr="00E667C3" w:rsidTr="005A33F5">
        <w:trPr>
          <w:trHeight w:val="20"/>
        </w:trPr>
        <w:tc>
          <w:tcPr>
            <w:tcW w:w="0" w:type="auto"/>
          </w:tcPr>
          <w:p w:rsidR="006838EB" w:rsidRPr="00E667C3" w:rsidRDefault="006838EB" w:rsidP="008B5D91">
            <w:pPr>
              <w:jc w:val="center"/>
              <w:rPr>
                <w:rFonts w:ascii="Arial" w:hAnsi="Arial" w:cs="Arial"/>
                <w:sz w:val="24"/>
              </w:rPr>
            </w:pPr>
            <w:r w:rsidRPr="00E667C3">
              <w:rPr>
                <w:rFonts w:ascii="Arial" w:hAnsi="Arial" w:cs="Arial"/>
                <w:sz w:val="24"/>
              </w:rPr>
              <w:t>2</w:t>
            </w:r>
          </w:p>
        </w:tc>
        <w:tc>
          <w:tcPr>
            <w:tcW w:w="0" w:type="auto"/>
          </w:tcPr>
          <w:p w:rsidR="006838EB" w:rsidRPr="00E667C3" w:rsidRDefault="006838EB" w:rsidP="008B5D91">
            <w:pPr>
              <w:rPr>
                <w:rFonts w:ascii="Arial" w:hAnsi="Arial" w:cs="Arial"/>
                <w:sz w:val="24"/>
                <w:lang w:val="en-US"/>
              </w:rPr>
            </w:pPr>
            <w:r w:rsidRPr="00E667C3">
              <w:rPr>
                <w:rFonts w:ascii="Arial" w:hAnsi="Arial" w:cs="Arial"/>
                <w:sz w:val="24"/>
                <w:lang w:val="en-US"/>
              </w:rPr>
              <w:t>Intense. Mostly moving in a high pace, intermediate frequency of paw use when interacting with the test setup.</w:t>
            </w:r>
          </w:p>
        </w:tc>
      </w:tr>
      <w:tr w:rsidR="006838EB" w:rsidRPr="00E667C3" w:rsidTr="005A33F5">
        <w:trPr>
          <w:trHeight w:val="20"/>
        </w:trPr>
        <w:tc>
          <w:tcPr>
            <w:tcW w:w="0" w:type="auto"/>
          </w:tcPr>
          <w:p w:rsidR="006838EB" w:rsidRPr="00E667C3" w:rsidRDefault="006838EB" w:rsidP="008B5D91">
            <w:pPr>
              <w:jc w:val="center"/>
              <w:rPr>
                <w:rFonts w:ascii="Arial" w:hAnsi="Arial" w:cs="Arial"/>
                <w:sz w:val="24"/>
              </w:rPr>
            </w:pPr>
            <w:r w:rsidRPr="00E667C3">
              <w:rPr>
                <w:rFonts w:ascii="Arial" w:hAnsi="Arial" w:cs="Arial"/>
                <w:sz w:val="24"/>
              </w:rPr>
              <w:t>3</w:t>
            </w:r>
          </w:p>
        </w:tc>
        <w:tc>
          <w:tcPr>
            <w:tcW w:w="0" w:type="auto"/>
          </w:tcPr>
          <w:p w:rsidR="006838EB" w:rsidRPr="00E667C3" w:rsidRDefault="006838EB" w:rsidP="008B5D91">
            <w:pPr>
              <w:rPr>
                <w:rFonts w:ascii="Arial" w:hAnsi="Arial" w:cs="Arial"/>
                <w:sz w:val="24"/>
                <w:lang w:val="en-US"/>
              </w:rPr>
            </w:pPr>
            <w:r w:rsidRPr="00E667C3">
              <w:rPr>
                <w:rFonts w:ascii="Arial" w:hAnsi="Arial" w:cs="Arial"/>
                <w:sz w:val="24"/>
                <w:lang w:val="en-US"/>
              </w:rPr>
              <w:t>Medium intensity. Moving around most of the time in medium/low pace. Medium frequency of paw using when interacting with test setup</w:t>
            </w:r>
          </w:p>
        </w:tc>
      </w:tr>
      <w:tr w:rsidR="006838EB" w:rsidRPr="00E667C3" w:rsidTr="005A33F5">
        <w:trPr>
          <w:trHeight w:val="20"/>
        </w:trPr>
        <w:tc>
          <w:tcPr>
            <w:tcW w:w="0" w:type="auto"/>
          </w:tcPr>
          <w:p w:rsidR="006838EB" w:rsidRPr="00E667C3" w:rsidRDefault="006838EB" w:rsidP="008B5D91">
            <w:pPr>
              <w:jc w:val="center"/>
              <w:rPr>
                <w:rFonts w:ascii="Arial" w:hAnsi="Arial" w:cs="Arial"/>
                <w:sz w:val="24"/>
                <w:lang w:val="en-US"/>
              </w:rPr>
            </w:pPr>
            <w:r w:rsidRPr="00E667C3">
              <w:rPr>
                <w:rFonts w:ascii="Arial" w:hAnsi="Arial" w:cs="Arial"/>
                <w:sz w:val="24"/>
                <w:lang w:val="en-US"/>
              </w:rPr>
              <w:t>4</w:t>
            </w:r>
          </w:p>
        </w:tc>
        <w:tc>
          <w:tcPr>
            <w:tcW w:w="0" w:type="auto"/>
          </w:tcPr>
          <w:p w:rsidR="006838EB" w:rsidRPr="00E667C3" w:rsidRDefault="006838EB" w:rsidP="008B5D91">
            <w:pPr>
              <w:rPr>
                <w:rFonts w:ascii="Arial" w:hAnsi="Arial" w:cs="Arial"/>
                <w:sz w:val="24"/>
                <w:lang w:val="en-US"/>
              </w:rPr>
            </w:pPr>
            <w:r w:rsidRPr="00E667C3">
              <w:rPr>
                <w:rFonts w:ascii="Arial" w:hAnsi="Arial" w:cs="Arial"/>
                <w:sz w:val="24"/>
                <w:lang w:val="en-US"/>
              </w:rPr>
              <w:t>Low intensity. Low pace when moving around, might be passive (standing or sitting) for some time.</w:t>
            </w:r>
          </w:p>
        </w:tc>
      </w:tr>
      <w:tr w:rsidR="006838EB" w:rsidRPr="00E667C3" w:rsidTr="005A33F5">
        <w:trPr>
          <w:trHeight w:val="20"/>
        </w:trPr>
        <w:tc>
          <w:tcPr>
            <w:tcW w:w="0" w:type="auto"/>
          </w:tcPr>
          <w:p w:rsidR="006838EB" w:rsidRPr="00E667C3" w:rsidRDefault="006838EB" w:rsidP="008B5D91">
            <w:pPr>
              <w:jc w:val="center"/>
              <w:rPr>
                <w:rFonts w:ascii="Arial" w:hAnsi="Arial" w:cs="Arial"/>
                <w:sz w:val="24"/>
                <w:lang w:val="en-US"/>
              </w:rPr>
            </w:pPr>
            <w:r w:rsidRPr="00E667C3">
              <w:rPr>
                <w:rFonts w:ascii="Arial" w:hAnsi="Arial" w:cs="Arial"/>
                <w:sz w:val="24"/>
                <w:lang w:val="en-US"/>
              </w:rPr>
              <w:t>5</w:t>
            </w:r>
          </w:p>
        </w:tc>
        <w:tc>
          <w:tcPr>
            <w:tcW w:w="0" w:type="auto"/>
          </w:tcPr>
          <w:p w:rsidR="006838EB" w:rsidRPr="00E667C3" w:rsidRDefault="006838EB" w:rsidP="008B5D91">
            <w:pPr>
              <w:rPr>
                <w:rFonts w:ascii="Arial" w:hAnsi="Arial" w:cs="Arial"/>
                <w:sz w:val="24"/>
                <w:lang w:val="en-US"/>
              </w:rPr>
            </w:pPr>
            <w:r w:rsidRPr="00E667C3">
              <w:rPr>
                <w:rFonts w:ascii="Arial" w:hAnsi="Arial" w:cs="Arial"/>
                <w:sz w:val="24"/>
                <w:lang w:val="en-US"/>
              </w:rPr>
              <w:t>Low intensity. Do not move around all the time, passive for considerable time during the test</w:t>
            </w:r>
          </w:p>
        </w:tc>
      </w:tr>
    </w:tbl>
    <w:p w:rsidR="006838EB" w:rsidRDefault="006838EB" w:rsidP="006838EB">
      <w:pPr>
        <w:rPr>
          <w:lang w:val="en-US"/>
        </w:rPr>
      </w:pPr>
      <w:r>
        <w:rPr>
          <w:lang w:val="en-US"/>
        </w:rPr>
        <w:br/>
        <w:t>For the pointing test the movies were analyzed using Windows Movie Maker software. The frequency of correct and incorrect choices was noted, and the latency from the dogs’ first movement forward after the “</w:t>
      </w:r>
      <w:proofErr w:type="spellStart"/>
      <w:r>
        <w:rPr>
          <w:lang w:val="en-US"/>
        </w:rPr>
        <w:t>varsågod</w:t>
      </w:r>
      <w:proofErr w:type="spellEnd"/>
      <w:r>
        <w:rPr>
          <w:lang w:val="en-US"/>
        </w:rPr>
        <w:t xml:space="preserve">” command until the nose was just at the top of one of the buckets was calculated. </w:t>
      </w:r>
    </w:p>
    <w:p w:rsidR="006838EB" w:rsidRDefault="006838EB" w:rsidP="006838EB">
      <w:pPr>
        <w:pStyle w:val="Heading2"/>
      </w:pPr>
      <w:bookmarkStart w:id="12" w:name="_Toc422390775"/>
      <w:r>
        <w:t>Statistical analysis</w:t>
      </w:r>
      <w:bookmarkEnd w:id="12"/>
    </w:p>
    <w:p w:rsidR="006838EB" w:rsidRDefault="006838EB" w:rsidP="006838EB">
      <w:pPr>
        <w:rPr>
          <w:lang w:val="en-US"/>
        </w:rPr>
      </w:pPr>
      <w:r>
        <w:rPr>
          <w:lang w:val="en-US"/>
        </w:rPr>
        <w:t xml:space="preserve">All statistical analyses were performed in IBM SPSS Statistics 22 software. </w:t>
      </w:r>
    </w:p>
    <w:p w:rsidR="006838EB" w:rsidRDefault="006838EB" w:rsidP="006838EB">
      <w:pPr>
        <w:rPr>
          <w:lang w:val="en-US"/>
        </w:rPr>
      </w:pPr>
      <w:r>
        <w:rPr>
          <w:lang w:val="en-US"/>
        </w:rPr>
        <w:t xml:space="preserve">All data was checked for normal distribution by making histograms with normal distribution curves. These were then evaluated visually. From the result of the distribution check, a </w:t>
      </w:r>
      <w:proofErr w:type="spellStart"/>
      <w:r>
        <w:rPr>
          <w:lang w:val="en-US"/>
        </w:rPr>
        <w:t>univariate</w:t>
      </w:r>
      <w:proofErr w:type="spellEnd"/>
      <w:r>
        <w:rPr>
          <w:lang w:val="en-US"/>
        </w:rPr>
        <w:t xml:space="preserve"> GLM was performed on the normally distributed variables, while non-normally distributed variables was transformed with log10 or square root to check if they could become normally distributed. None of my variables became normally distributed after transformation, and were therefore analyzed using Mann-Whitney U test.</w:t>
      </w:r>
    </w:p>
    <w:p w:rsidR="006838EB" w:rsidRDefault="006838EB" w:rsidP="006838EB">
      <w:pPr>
        <w:rPr>
          <w:lang w:val="en-US"/>
        </w:rPr>
      </w:pPr>
      <w:r>
        <w:rPr>
          <w:lang w:val="en-US"/>
        </w:rPr>
        <w:t xml:space="preserve">For the GLM, each investigated variable was put as dependent variable. Type (hunt, show) and sex were put as fixed factors, but no covariate variables were included. Both “interaction” of type and sex, and “main </w:t>
      </w:r>
      <w:r>
        <w:rPr>
          <w:lang w:val="en-US"/>
        </w:rPr>
        <w:lastRenderedPageBreak/>
        <w:t xml:space="preserve">effects” of type and sex were put into the model. If there was no significant interaction between type and sex the test was remade once more, but without the interaction variable present. </w:t>
      </w:r>
    </w:p>
    <w:p w:rsidR="006838EB" w:rsidRDefault="006838EB" w:rsidP="006838EB">
      <w:pPr>
        <w:rPr>
          <w:lang w:val="en-US"/>
        </w:rPr>
      </w:pPr>
      <w:r>
        <w:rPr>
          <w:lang w:val="en-US"/>
        </w:rPr>
        <w:t xml:space="preserve">The data from the pointing sessions was merged. For the correct/non correct choices three variables was made; one for each session and one with the total 20 </w:t>
      </w:r>
      <w:proofErr w:type="spellStart"/>
      <w:r>
        <w:rPr>
          <w:lang w:val="en-US"/>
        </w:rPr>
        <w:t>pointings</w:t>
      </w:r>
      <w:proofErr w:type="spellEnd"/>
      <w:r>
        <w:rPr>
          <w:lang w:val="en-US"/>
        </w:rPr>
        <w:t xml:space="preserve">. Each variable corresponded to the number of correct choices in that particular session. The same procedure was done for the latency to the chosen bucket; one variable for each session and one with the total 20 </w:t>
      </w:r>
      <w:proofErr w:type="spellStart"/>
      <w:r>
        <w:rPr>
          <w:lang w:val="en-US"/>
        </w:rPr>
        <w:t>pointings</w:t>
      </w:r>
      <w:proofErr w:type="spellEnd"/>
      <w:r>
        <w:rPr>
          <w:lang w:val="en-US"/>
        </w:rPr>
        <w:t>. However, in this case, the variables corresponded to the average latency (in seconds). These merg</w:t>
      </w:r>
      <w:r w:rsidR="00840660">
        <w:rPr>
          <w:lang w:val="en-US"/>
        </w:rPr>
        <w:t>ed variables were</w:t>
      </w:r>
      <w:r>
        <w:rPr>
          <w:lang w:val="en-US"/>
        </w:rPr>
        <w:t xml:space="preserve"> then used in a </w:t>
      </w:r>
      <w:proofErr w:type="spellStart"/>
      <w:r>
        <w:rPr>
          <w:lang w:val="en-US"/>
        </w:rPr>
        <w:t>univariate</w:t>
      </w:r>
      <w:proofErr w:type="spellEnd"/>
      <w:r>
        <w:rPr>
          <w:lang w:val="en-US"/>
        </w:rPr>
        <w:t xml:space="preserve"> GLM since they all were normally distributed.</w:t>
      </w:r>
    </w:p>
    <w:p w:rsidR="006838EB" w:rsidRPr="006838EB" w:rsidRDefault="006838EB" w:rsidP="006838EB">
      <w:pPr>
        <w:rPr>
          <w:lang w:val="en-US"/>
        </w:rPr>
      </w:pPr>
      <w:r>
        <w:rPr>
          <w:lang w:val="en-US"/>
        </w:rPr>
        <w:t xml:space="preserve">For the correlations, all dogs were included, and not divided by type. Spearman correlation was done with all variables of interest put in the same model, and the significant correlations of interest were then picked out from this big model. </w:t>
      </w:r>
    </w:p>
    <w:p w:rsidR="004E77A4" w:rsidRDefault="004E77A4" w:rsidP="005E04CF">
      <w:pPr>
        <w:pStyle w:val="Heading1"/>
      </w:pPr>
      <w:bookmarkStart w:id="13" w:name="_Toc303370037"/>
      <w:bookmarkStart w:id="14" w:name="_Toc422390776"/>
      <w:r w:rsidRPr="00A048E1">
        <w:t>Results</w:t>
      </w:r>
      <w:bookmarkEnd w:id="13"/>
      <w:bookmarkEnd w:id="14"/>
    </w:p>
    <w:p w:rsidR="006838EB" w:rsidRDefault="006838EB" w:rsidP="006838EB">
      <w:pPr>
        <w:pStyle w:val="Heading2"/>
        <w:rPr>
          <w:lang w:eastAsia="en-US"/>
        </w:rPr>
      </w:pPr>
      <w:bookmarkStart w:id="15" w:name="_Toc422390777"/>
      <w:r>
        <w:rPr>
          <w:lang w:eastAsia="en-US"/>
        </w:rPr>
        <w:t>General differences between types during problem solving</w:t>
      </w:r>
      <w:bookmarkEnd w:id="15"/>
    </w:p>
    <w:p w:rsidR="006838EB" w:rsidRPr="0037488A" w:rsidRDefault="006838EB" w:rsidP="006838EB">
      <w:pPr>
        <w:rPr>
          <w:lang w:val="en-US"/>
        </w:rPr>
      </w:pPr>
      <w:r w:rsidRPr="0037488A">
        <w:rPr>
          <w:lang w:val="en-US"/>
        </w:rPr>
        <w:t xml:space="preserve">There was </w:t>
      </w:r>
      <w:r w:rsidR="003319B7">
        <w:rPr>
          <w:lang w:val="en-US"/>
        </w:rPr>
        <w:t>a significant difference in</w:t>
      </w:r>
      <w:r w:rsidRPr="0037488A">
        <w:rPr>
          <w:lang w:val="en-US"/>
        </w:rPr>
        <w:t xml:space="preserve"> body posture between the two types (F</w:t>
      </w:r>
      <w:r w:rsidRPr="0037488A">
        <w:rPr>
          <w:vertAlign w:val="subscript"/>
          <w:lang w:val="en-US"/>
        </w:rPr>
        <w:t>1, 97</w:t>
      </w:r>
      <w:r w:rsidRPr="0037488A">
        <w:rPr>
          <w:lang w:val="en-US"/>
        </w:rPr>
        <w:t xml:space="preserve"> = 1,831, p = 0,018). Hunting Labradors (1</w:t>
      </w:r>
      <w:proofErr w:type="gramStart"/>
      <w:r w:rsidRPr="0037488A">
        <w:rPr>
          <w:lang w:val="en-US"/>
        </w:rPr>
        <w:t>,92</w:t>
      </w:r>
      <w:proofErr w:type="gramEnd"/>
      <w:r w:rsidRPr="0037488A">
        <w:rPr>
          <w:lang w:val="en-US"/>
        </w:rPr>
        <w:t xml:space="preserve"> ± 0,12) had a lower mean score than show Labradors (2,29 ± 0,09), which means that the hunting Labradors appeared more secure during the problem solving test. </w:t>
      </w:r>
    </w:p>
    <w:p w:rsidR="006838EB" w:rsidRDefault="006838EB" w:rsidP="006838EB">
      <w:pPr>
        <w:rPr>
          <w:lang w:val="en-US"/>
        </w:rPr>
      </w:pPr>
      <w:r>
        <w:rPr>
          <w:lang w:val="en-US"/>
        </w:rPr>
        <w:t>The two types did not differ significantly in the intensity, but a trend was found between sexes (F</w:t>
      </w:r>
      <w:r w:rsidRPr="002475D6">
        <w:rPr>
          <w:vertAlign w:val="subscript"/>
          <w:lang w:val="en-US"/>
        </w:rPr>
        <w:t>1</w:t>
      </w:r>
      <w:proofErr w:type="gramStart"/>
      <w:r w:rsidRPr="002475D6">
        <w:rPr>
          <w:vertAlign w:val="subscript"/>
          <w:lang w:val="en-US"/>
        </w:rPr>
        <w:t>,97</w:t>
      </w:r>
      <w:proofErr w:type="gramEnd"/>
      <w:r w:rsidRPr="002475D6">
        <w:rPr>
          <w:lang w:val="en-US"/>
        </w:rPr>
        <w:t xml:space="preserve"> </w:t>
      </w:r>
      <w:r>
        <w:rPr>
          <w:lang w:val="en-US"/>
        </w:rPr>
        <w:t>= 2,907, p = 0,091).</w:t>
      </w:r>
      <w:r w:rsidR="005A33F5">
        <w:rPr>
          <w:lang w:val="en-US"/>
        </w:rPr>
        <w:t xml:space="preserve"> </w:t>
      </w:r>
      <w:r>
        <w:rPr>
          <w:lang w:val="en-US"/>
        </w:rPr>
        <w:t>Females (3</w:t>
      </w:r>
      <w:proofErr w:type="gramStart"/>
      <w:r>
        <w:rPr>
          <w:lang w:val="en-US"/>
        </w:rPr>
        <w:t>,40</w:t>
      </w:r>
      <w:proofErr w:type="gramEnd"/>
      <w:r>
        <w:rPr>
          <w:lang w:val="en-US"/>
        </w:rPr>
        <w:t xml:space="preserve"> ± 0,12) had a higher intensity score, and hence appeared less intense during the problem solving compared to males (3,04 ± 0,17).</w:t>
      </w:r>
      <w:r>
        <w:rPr>
          <w:lang w:val="en-US"/>
        </w:rPr>
        <w:br/>
        <w:t xml:space="preserve">. </w:t>
      </w:r>
      <w:r>
        <w:rPr>
          <w:lang w:val="en-US"/>
        </w:rPr>
        <w:br/>
        <w:t>Show Labradors (50,37 ± 3,47 seconds) spent significantly more time standing than hunting Labradors (38,35 ± 3,50 seconds) during the problem solving</w:t>
      </w:r>
      <w:r w:rsidR="005A33F5">
        <w:rPr>
          <w:lang w:val="en-US"/>
        </w:rPr>
        <w:t xml:space="preserve"> task</w:t>
      </w:r>
      <w:r>
        <w:rPr>
          <w:lang w:val="en-US"/>
        </w:rPr>
        <w:t xml:space="preserve"> (F</w:t>
      </w:r>
      <w:r>
        <w:rPr>
          <w:vertAlign w:val="subscript"/>
          <w:lang w:val="en-US"/>
        </w:rPr>
        <w:t>1,97</w:t>
      </w:r>
      <w:r>
        <w:rPr>
          <w:lang w:val="en-US"/>
        </w:rPr>
        <w:t xml:space="preserve"> =</w:t>
      </w:r>
      <w:r w:rsidR="005A33F5">
        <w:rPr>
          <w:lang w:val="en-US"/>
        </w:rPr>
        <w:t xml:space="preserve"> 5,729, p = 0,019) (see Figure 5</w:t>
      </w:r>
      <w:r>
        <w:rPr>
          <w:lang w:val="en-US"/>
        </w:rPr>
        <w:t xml:space="preserve">). </w:t>
      </w:r>
    </w:p>
    <w:p w:rsidR="006838EB" w:rsidRPr="0014573F" w:rsidRDefault="006838EB" w:rsidP="006838EB">
      <w:pPr>
        <w:keepNext/>
        <w:rPr>
          <w:lang w:val="en-US"/>
        </w:rPr>
      </w:pPr>
      <w:r>
        <w:rPr>
          <w:noProof/>
          <w:lang w:val="sv-SE"/>
        </w:rPr>
        <w:lastRenderedPageBreak/>
        <w:drawing>
          <wp:inline distT="0" distB="0" distL="0" distR="0" wp14:anchorId="55A7849F" wp14:editId="1697AC3E">
            <wp:extent cx="457200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838EB" w:rsidRPr="00B62400" w:rsidRDefault="006838EB" w:rsidP="006838EB">
      <w:pPr>
        <w:pStyle w:val="Caption"/>
        <w:rPr>
          <w:rFonts w:ascii="Arial" w:hAnsi="Arial" w:cs="Arial"/>
          <w:b w:val="0"/>
          <w:i/>
          <w:color w:val="auto"/>
          <w:sz w:val="24"/>
          <w:lang w:val="en-US"/>
        </w:rPr>
      </w:pPr>
      <w:r w:rsidRPr="00B62400">
        <w:rPr>
          <w:rFonts w:ascii="Arial" w:hAnsi="Arial" w:cs="Arial"/>
          <w:b w:val="0"/>
          <w:i/>
          <w:color w:val="auto"/>
          <w:sz w:val="24"/>
          <w:lang w:val="en-US"/>
        </w:rPr>
        <w:t xml:space="preserve">Figure </w:t>
      </w:r>
      <w:r w:rsidR="008B5D91" w:rsidRPr="008B5D91">
        <w:rPr>
          <w:rFonts w:ascii="Arial" w:hAnsi="Arial" w:cs="Arial"/>
          <w:b w:val="0"/>
          <w:i/>
          <w:color w:val="auto"/>
          <w:sz w:val="24"/>
          <w:lang w:val="en-US"/>
        </w:rPr>
        <w:t>5</w:t>
      </w:r>
      <w:r w:rsidRPr="00B62400">
        <w:rPr>
          <w:rFonts w:ascii="Arial" w:hAnsi="Arial" w:cs="Arial"/>
          <w:b w:val="0"/>
          <w:i/>
          <w:color w:val="auto"/>
          <w:sz w:val="24"/>
          <w:lang w:val="en-US"/>
        </w:rPr>
        <w:t>: Time spent standing (in seconds) during the</w:t>
      </w:r>
      <w:r>
        <w:rPr>
          <w:rFonts w:ascii="Arial" w:hAnsi="Arial" w:cs="Arial"/>
          <w:b w:val="0"/>
          <w:i/>
          <w:color w:val="auto"/>
          <w:sz w:val="24"/>
          <w:lang w:val="en-US"/>
        </w:rPr>
        <w:t xml:space="preserve"> test setup </w:t>
      </w:r>
      <w:r w:rsidRPr="00B62400">
        <w:rPr>
          <w:rFonts w:ascii="Arial" w:hAnsi="Arial" w:cs="Arial"/>
          <w:b w:val="0"/>
          <w:i/>
          <w:color w:val="auto"/>
          <w:sz w:val="24"/>
          <w:lang w:val="en-US"/>
        </w:rPr>
        <w:t xml:space="preserve">for the two types. The asterisk indicates a significant difference, where show Labradors spend significantly more time standing. </w:t>
      </w:r>
    </w:p>
    <w:p w:rsidR="006838EB" w:rsidRDefault="006838EB" w:rsidP="005E04CF">
      <w:pPr>
        <w:rPr>
          <w:lang w:val="en-US"/>
        </w:rPr>
      </w:pPr>
      <w:r>
        <w:rPr>
          <w:lang w:val="en-US"/>
        </w:rPr>
        <w:br/>
        <w:t>Hunting Labradors (8</w:t>
      </w:r>
      <w:proofErr w:type="gramStart"/>
      <w:r>
        <w:rPr>
          <w:lang w:val="en-US"/>
        </w:rPr>
        <w:t>,31</w:t>
      </w:r>
      <w:proofErr w:type="gramEnd"/>
      <w:r>
        <w:rPr>
          <w:lang w:val="en-US"/>
        </w:rPr>
        <w:t xml:space="preserve"> ± 0,92) had a significantly higher frequency (F</w:t>
      </w:r>
      <w:r>
        <w:rPr>
          <w:vertAlign w:val="subscript"/>
          <w:lang w:val="en-US"/>
        </w:rPr>
        <w:t>1,96</w:t>
      </w:r>
      <w:r>
        <w:rPr>
          <w:lang w:val="en-US"/>
        </w:rPr>
        <w:t xml:space="preserve"> = 12,328, p = 0,001) of being in the neutral zone of the marquee, called “elsewhere inside” in the ethogram, compared to show Labradors (12,13 ± 0,66). Additionally, hunting Labradors (36</w:t>
      </w:r>
      <w:proofErr w:type="gramStart"/>
      <w:r>
        <w:rPr>
          <w:lang w:val="en-US"/>
        </w:rPr>
        <w:t>,92</w:t>
      </w:r>
      <w:proofErr w:type="gramEnd"/>
      <w:r>
        <w:rPr>
          <w:lang w:val="en-US"/>
        </w:rPr>
        <w:t xml:space="preserve"> ± 3,54 seconds) showed a trend towards spending more time in the neutral zone (U = 1502,5, p = 0,079) than the show Labradors (28,56 ± 2,95 seconds). </w:t>
      </w:r>
    </w:p>
    <w:p w:rsidR="006838EB" w:rsidRDefault="006838EB" w:rsidP="006838EB">
      <w:pPr>
        <w:pStyle w:val="Heading2"/>
      </w:pPr>
      <w:bookmarkStart w:id="16" w:name="_Toc422390778"/>
      <w:r>
        <w:t>Interaction with test setup</w:t>
      </w:r>
      <w:bookmarkEnd w:id="16"/>
    </w:p>
    <w:p w:rsidR="006838EB" w:rsidRDefault="006838EB" w:rsidP="006838EB">
      <w:pPr>
        <w:rPr>
          <w:lang w:val="en-US"/>
        </w:rPr>
      </w:pPr>
      <w:r w:rsidRPr="001C0445">
        <w:rPr>
          <w:lang w:val="en-US"/>
        </w:rPr>
        <w:t>There was a significant difference betwe</w:t>
      </w:r>
      <w:r>
        <w:rPr>
          <w:lang w:val="en-US"/>
        </w:rPr>
        <w:t>en the two types concerning</w:t>
      </w:r>
      <w:r w:rsidRPr="001C0445">
        <w:rPr>
          <w:lang w:val="en-US"/>
        </w:rPr>
        <w:t xml:space="preserve"> frequency </w:t>
      </w:r>
      <w:r>
        <w:rPr>
          <w:lang w:val="en-US"/>
        </w:rPr>
        <w:t>of being in the test setup zone. Hunting Labradors (5</w:t>
      </w:r>
      <w:proofErr w:type="gramStart"/>
      <w:r>
        <w:rPr>
          <w:lang w:val="en-US"/>
        </w:rPr>
        <w:t>,98</w:t>
      </w:r>
      <w:proofErr w:type="gramEnd"/>
      <w:r>
        <w:rPr>
          <w:lang w:val="en-US"/>
        </w:rPr>
        <w:t xml:space="preserve"> ± 0,32) had a significantly higher frequency (F</w:t>
      </w:r>
      <w:r>
        <w:rPr>
          <w:vertAlign w:val="subscript"/>
          <w:lang w:val="en-US"/>
        </w:rPr>
        <w:t>1,97</w:t>
      </w:r>
      <w:r>
        <w:rPr>
          <w:lang w:val="en-US"/>
        </w:rPr>
        <w:t xml:space="preserve"> = 10,103, p = 0,002) than show Labr</w:t>
      </w:r>
      <w:r w:rsidR="005A33F5">
        <w:rPr>
          <w:lang w:val="en-US"/>
        </w:rPr>
        <w:t>adors (4,6 ± 0,30) (see Figure 6</w:t>
      </w:r>
      <w:r>
        <w:rPr>
          <w:lang w:val="en-US"/>
        </w:rPr>
        <w:t>a). On the other hand, a trend towards show Labradors (124</w:t>
      </w:r>
      <w:proofErr w:type="gramStart"/>
      <w:r>
        <w:rPr>
          <w:lang w:val="en-US"/>
        </w:rPr>
        <w:t>,34</w:t>
      </w:r>
      <w:proofErr w:type="gramEnd"/>
      <w:r>
        <w:rPr>
          <w:lang w:val="en-US"/>
        </w:rPr>
        <w:t xml:space="preserve"> ± 5,95 seconds) spending more time in the test setup zone (F</w:t>
      </w:r>
      <w:r>
        <w:rPr>
          <w:vertAlign w:val="subscript"/>
          <w:lang w:val="en-US"/>
        </w:rPr>
        <w:t>1,97</w:t>
      </w:r>
      <w:r>
        <w:rPr>
          <w:lang w:val="en-US"/>
        </w:rPr>
        <w:t xml:space="preserve"> = 3,780, p = 0,055) compared to hunting Labradors (107,34 ± 6,29 secon</w:t>
      </w:r>
      <w:r w:rsidR="005A33F5">
        <w:rPr>
          <w:lang w:val="en-US"/>
        </w:rPr>
        <w:t>ds) was also found (see figure 6</w:t>
      </w:r>
      <w:r>
        <w:rPr>
          <w:lang w:val="en-US"/>
        </w:rPr>
        <w:t>b). Likewise, when looking at the actual interaction with the test setup, hunting Labradors (6</w:t>
      </w:r>
      <w:proofErr w:type="gramStart"/>
      <w:r>
        <w:rPr>
          <w:lang w:val="en-US"/>
        </w:rPr>
        <w:t>,42</w:t>
      </w:r>
      <w:proofErr w:type="gramEnd"/>
      <w:r>
        <w:rPr>
          <w:lang w:val="en-US"/>
        </w:rPr>
        <w:t xml:space="preserve"> ± 0,29) had a significantly higher frequency than show Labradors (5,46 ± 0,27) of starting an interaction (F</w:t>
      </w:r>
      <w:r>
        <w:rPr>
          <w:vertAlign w:val="subscript"/>
          <w:lang w:val="en-US"/>
        </w:rPr>
        <w:t>1,97</w:t>
      </w:r>
      <w:r>
        <w:rPr>
          <w:lang w:val="en-US"/>
        </w:rPr>
        <w:t xml:space="preserve"> = 6,019, </w:t>
      </w:r>
      <w:r w:rsidR="005A33F5">
        <w:rPr>
          <w:lang w:val="en-US"/>
        </w:rPr>
        <w:t>p =</w:t>
      </w:r>
      <w:r w:rsidR="00F250F5">
        <w:rPr>
          <w:lang w:val="en-US"/>
        </w:rPr>
        <w:t xml:space="preserve"> </w:t>
      </w:r>
      <w:r w:rsidR="005A33F5">
        <w:rPr>
          <w:lang w:val="en-US"/>
        </w:rPr>
        <w:t>0,016) (see figure 6</w:t>
      </w:r>
      <w:r>
        <w:rPr>
          <w:lang w:val="en-US"/>
        </w:rPr>
        <w:t>c). Show Labradors (112</w:t>
      </w:r>
      <w:proofErr w:type="gramStart"/>
      <w:r>
        <w:rPr>
          <w:lang w:val="en-US"/>
        </w:rPr>
        <w:t>,34</w:t>
      </w:r>
      <w:proofErr w:type="gramEnd"/>
      <w:r>
        <w:rPr>
          <w:lang w:val="en-US"/>
        </w:rPr>
        <w:t xml:space="preserve"> ± 6,07 seconds), on the other hand, showed a trend towards spending more accumulative time interacting with the test setup (F</w:t>
      </w:r>
      <w:r>
        <w:rPr>
          <w:vertAlign w:val="subscript"/>
          <w:lang w:val="en-US"/>
        </w:rPr>
        <w:t>1,97</w:t>
      </w:r>
      <w:r>
        <w:rPr>
          <w:lang w:val="en-US"/>
        </w:rPr>
        <w:t xml:space="preserve"> = 3,667, p = 0,058) compared to hunting Labradors (95,47 ± 6,30 seconds) (se</w:t>
      </w:r>
      <w:r w:rsidR="005A33F5">
        <w:rPr>
          <w:lang w:val="en-US"/>
        </w:rPr>
        <w:t>e Figure 6</w:t>
      </w:r>
      <w:r>
        <w:rPr>
          <w:lang w:val="en-US"/>
        </w:rPr>
        <w:t>d).</w:t>
      </w:r>
    </w:p>
    <w:p w:rsidR="006838EB" w:rsidRDefault="00777679" w:rsidP="006838EB">
      <w:pPr>
        <w:keepNext/>
      </w:pPr>
      <w:r>
        <w:rPr>
          <w:noProof/>
          <w:lang w:val="sv-SE"/>
        </w:rPr>
        <w:lastRenderedPageBreak/>
        <w:drawing>
          <wp:inline distT="0" distB="0" distL="0" distR="0">
            <wp:extent cx="5270500" cy="33235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action test setup graph.png"/>
                    <pic:cNvPicPr/>
                  </pic:nvPicPr>
                  <pic:blipFill>
                    <a:blip r:embed="rId18">
                      <a:extLst>
                        <a:ext uri="{28A0092B-C50C-407E-A947-70E740481C1C}">
                          <a14:useLocalDpi xmlns:a14="http://schemas.microsoft.com/office/drawing/2010/main" val="0"/>
                        </a:ext>
                      </a:extLst>
                    </a:blip>
                    <a:stretch>
                      <a:fillRect/>
                    </a:stretch>
                  </pic:blipFill>
                  <pic:spPr>
                    <a:xfrm>
                      <a:off x="0" y="0"/>
                      <a:ext cx="5270500" cy="3323590"/>
                    </a:xfrm>
                    <a:prstGeom prst="rect">
                      <a:avLst/>
                    </a:prstGeom>
                  </pic:spPr>
                </pic:pic>
              </a:graphicData>
            </a:graphic>
          </wp:inline>
        </w:drawing>
      </w:r>
    </w:p>
    <w:p w:rsidR="006838EB" w:rsidRPr="0048439C" w:rsidRDefault="006838EB" w:rsidP="006838EB">
      <w:pPr>
        <w:pStyle w:val="Caption"/>
        <w:rPr>
          <w:rFonts w:ascii="Arial" w:hAnsi="Arial" w:cs="Arial"/>
          <w:b w:val="0"/>
          <w:i/>
          <w:color w:val="auto"/>
          <w:sz w:val="24"/>
          <w:lang w:val="en-US"/>
        </w:rPr>
      </w:pPr>
      <w:r w:rsidRPr="0048439C">
        <w:rPr>
          <w:rFonts w:ascii="Arial" w:hAnsi="Arial" w:cs="Arial"/>
          <w:b w:val="0"/>
          <w:i/>
          <w:color w:val="auto"/>
          <w:sz w:val="24"/>
          <w:lang w:val="en-US"/>
        </w:rPr>
        <w:t xml:space="preserve">Figure </w:t>
      </w:r>
      <w:r w:rsidR="008B5D91">
        <w:rPr>
          <w:rFonts w:ascii="Arial" w:hAnsi="Arial" w:cs="Arial"/>
          <w:b w:val="0"/>
          <w:i/>
          <w:color w:val="auto"/>
          <w:sz w:val="24"/>
          <w:lang w:val="en-US"/>
        </w:rPr>
        <w:t>6</w:t>
      </w:r>
      <w:r>
        <w:rPr>
          <w:rFonts w:ascii="Arial" w:hAnsi="Arial" w:cs="Arial"/>
          <w:b w:val="0"/>
          <w:i/>
          <w:color w:val="auto"/>
          <w:sz w:val="24"/>
          <w:lang w:val="en-US"/>
        </w:rPr>
        <w:t>: a) Hunting L</w:t>
      </w:r>
      <w:r w:rsidRPr="0048439C">
        <w:rPr>
          <w:rFonts w:ascii="Arial" w:hAnsi="Arial" w:cs="Arial"/>
          <w:b w:val="0"/>
          <w:i/>
          <w:color w:val="auto"/>
          <w:sz w:val="24"/>
          <w:lang w:val="en-US"/>
        </w:rPr>
        <w:t>abradors visited the test setup zone significantly more</w:t>
      </w:r>
      <w:r>
        <w:rPr>
          <w:rFonts w:ascii="Arial" w:hAnsi="Arial" w:cs="Arial"/>
          <w:b w:val="0"/>
          <w:i/>
          <w:color w:val="auto"/>
          <w:sz w:val="24"/>
          <w:lang w:val="en-US"/>
        </w:rPr>
        <w:t xml:space="preserve"> times than show Labradors b) Show L</w:t>
      </w:r>
      <w:r w:rsidRPr="0048439C">
        <w:rPr>
          <w:rFonts w:ascii="Arial" w:hAnsi="Arial" w:cs="Arial"/>
          <w:b w:val="0"/>
          <w:i/>
          <w:color w:val="auto"/>
          <w:sz w:val="24"/>
          <w:lang w:val="en-US"/>
        </w:rPr>
        <w:t>abradors had a tendency of spending more</w:t>
      </w:r>
      <w:r>
        <w:rPr>
          <w:rFonts w:ascii="Arial" w:hAnsi="Arial" w:cs="Arial"/>
          <w:b w:val="0"/>
          <w:i/>
          <w:color w:val="auto"/>
          <w:sz w:val="24"/>
          <w:lang w:val="en-US"/>
        </w:rPr>
        <w:t xml:space="preserve"> time in the test setup zone c) Hunting Labradors had a significantly higher frequency of starting interactions with the test setup d) Show Labradors showed a tendency towards spending more time interacting with the test setup compared to hunting Labradors.</w:t>
      </w:r>
    </w:p>
    <w:p w:rsidR="006838EB" w:rsidRDefault="006838EB" w:rsidP="006838EB">
      <w:pPr>
        <w:rPr>
          <w:lang w:val="en-US"/>
        </w:rPr>
      </w:pPr>
      <w:r>
        <w:rPr>
          <w:lang w:val="en-US"/>
        </w:rPr>
        <w:br/>
      </w:r>
      <w:r>
        <w:rPr>
          <w:lang w:val="en-US"/>
        </w:rPr>
        <w:br/>
        <w:t>The transitions made by the dog between the owner and the test setup were significantly higher (U = 1604, p = 0,007) for hunting Labradors (2</w:t>
      </w:r>
      <w:proofErr w:type="gramStart"/>
      <w:r>
        <w:rPr>
          <w:lang w:val="en-US"/>
        </w:rPr>
        <w:t>,02</w:t>
      </w:r>
      <w:proofErr w:type="gramEnd"/>
      <w:r>
        <w:rPr>
          <w:lang w:val="en-US"/>
        </w:rPr>
        <w:t xml:space="preserve"> ±  0,19) than show Labradors (1,38 ± 0,14) (see Figure </w:t>
      </w:r>
      <w:r w:rsidR="005A33F5">
        <w:rPr>
          <w:lang w:val="en-US"/>
        </w:rPr>
        <w:t>7</w:t>
      </w:r>
      <w:r>
        <w:rPr>
          <w:lang w:val="en-US"/>
        </w:rPr>
        <w:t>).</w:t>
      </w:r>
    </w:p>
    <w:p w:rsidR="006838EB" w:rsidRDefault="006838EB" w:rsidP="006838EB">
      <w:pPr>
        <w:keepNext/>
      </w:pPr>
      <w:r>
        <w:rPr>
          <w:noProof/>
          <w:lang w:val="sv-SE"/>
        </w:rPr>
        <w:lastRenderedPageBreak/>
        <w:drawing>
          <wp:inline distT="0" distB="0" distL="0" distR="0" wp14:anchorId="6E6817E2" wp14:editId="2A692F57">
            <wp:extent cx="4391246" cy="2551814"/>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838EB" w:rsidRPr="00B62400" w:rsidRDefault="006838EB" w:rsidP="006838EB">
      <w:pPr>
        <w:pStyle w:val="Caption"/>
        <w:rPr>
          <w:rFonts w:ascii="Arial" w:hAnsi="Arial" w:cs="Arial"/>
          <w:b w:val="0"/>
          <w:i/>
          <w:color w:val="auto"/>
          <w:sz w:val="24"/>
          <w:lang w:val="en-US"/>
        </w:rPr>
      </w:pPr>
      <w:r w:rsidRPr="00B62400">
        <w:rPr>
          <w:rFonts w:ascii="Arial" w:hAnsi="Arial" w:cs="Arial"/>
          <w:b w:val="0"/>
          <w:i/>
          <w:color w:val="auto"/>
          <w:sz w:val="24"/>
          <w:lang w:val="en-US"/>
        </w:rPr>
        <w:t xml:space="preserve">Figure </w:t>
      </w:r>
      <w:r w:rsidR="008B5D91" w:rsidRPr="008B5D91">
        <w:rPr>
          <w:rFonts w:ascii="Arial" w:hAnsi="Arial" w:cs="Arial"/>
          <w:b w:val="0"/>
          <w:i/>
          <w:color w:val="auto"/>
          <w:sz w:val="24"/>
          <w:lang w:val="en-US"/>
        </w:rPr>
        <w:t>7</w:t>
      </w:r>
      <w:r w:rsidRPr="00B62400">
        <w:rPr>
          <w:rFonts w:ascii="Arial" w:hAnsi="Arial" w:cs="Arial"/>
          <w:b w:val="0"/>
          <w:i/>
          <w:color w:val="auto"/>
          <w:sz w:val="24"/>
          <w:lang w:val="en-US"/>
        </w:rPr>
        <w:t xml:space="preserve">: Transitions made by the dog between the owner and the test setup. The asterisk indicates a significant difference showing that hunting Labradors made more transitions than show Labradors. </w:t>
      </w:r>
    </w:p>
    <w:p w:rsidR="006838EB" w:rsidRDefault="006838EB" w:rsidP="006838EB">
      <w:pPr>
        <w:pStyle w:val="Heading2"/>
      </w:pPr>
      <w:bookmarkStart w:id="17" w:name="_Toc422390779"/>
      <w:r>
        <w:t>Contact seeking behaviors</w:t>
      </w:r>
      <w:bookmarkEnd w:id="17"/>
    </w:p>
    <w:p w:rsidR="006838EB" w:rsidRDefault="006838EB" w:rsidP="006838EB">
      <w:pPr>
        <w:rPr>
          <w:lang w:val="en-US"/>
        </w:rPr>
      </w:pPr>
      <w:r>
        <w:rPr>
          <w:lang w:val="en-US"/>
        </w:rPr>
        <w:t>Hunting Labradors (21</w:t>
      </w:r>
      <w:proofErr w:type="gramStart"/>
      <w:r>
        <w:rPr>
          <w:lang w:val="en-US"/>
        </w:rPr>
        <w:t>,28</w:t>
      </w:r>
      <w:proofErr w:type="gramEnd"/>
      <w:r>
        <w:rPr>
          <w:lang w:val="en-US"/>
        </w:rPr>
        <w:t xml:space="preserve"> ± 3,65 seconds) showed a trend towards spending more time in the owner zone (U = 1509,5, p = 0,071) compared to show Labradors (13,23 ± 2,51 seconds). Additionally, hunting Labradors (4</w:t>
      </w:r>
      <w:proofErr w:type="gramStart"/>
      <w:r>
        <w:rPr>
          <w:lang w:val="en-US"/>
        </w:rPr>
        <w:t>,21</w:t>
      </w:r>
      <w:proofErr w:type="gramEnd"/>
      <w:r>
        <w:rPr>
          <w:lang w:val="en-US"/>
        </w:rPr>
        <w:t xml:space="preserve"> ± 0,43) also had a significantly higher frequency of entering the owner zone (U = 1684,5, p = 0,002) than show Labradors (2,58 ± 0,23). Likewise, hunting Labradors (3</w:t>
      </w:r>
      <w:proofErr w:type="gramStart"/>
      <w:r>
        <w:rPr>
          <w:lang w:val="en-US"/>
        </w:rPr>
        <w:t>,27</w:t>
      </w:r>
      <w:proofErr w:type="gramEnd"/>
      <w:r>
        <w:rPr>
          <w:lang w:val="en-US"/>
        </w:rPr>
        <w:t xml:space="preserve"> ± 0,37) entered the experimenter zone with significantly higher frequency (F</w:t>
      </w:r>
      <w:r>
        <w:rPr>
          <w:vertAlign w:val="subscript"/>
          <w:lang w:val="en-US"/>
        </w:rPr>
        <w:t>1,97</w:t>
      </w:r>
      <w:r>
        <w:rPr>
          <w:lang w:val="en-US"/>
        </w:rPr>
        <w:t xml:space="preserve"> = 6,294, p = 0,014) than show Labradors (2,19 ± 0,22) but there was no significant difference in time spent in the experimenter zone between the two types. </w:t>
      </w:r>
      <w:r>
        <w:rPr>
          <w:lang w:val="en-US"/>
        </w:rPr>
        <w:br/>
      </w:r>
      <w:r>
        <w:rPr>
          <w:lang w:val="en-US"/>
        </w:rPr>
        <w:br/>
        <w:t>Significant differences between types were found concerning eye contact with both the owner and the experimenter. Hunting Labradors (6</w:t>
      </w:r>
      <w:proofErr w:type="gramStart"/>
      <w:r>
        <w:rPr>
          <w:lang w:val="en-US"/>
        </w:rPr>
        <w:t>,52</w:t>
      </w:r>
      <w:proofErr w:type="gramEnd"/>
      <w:r>
        <w:rPr>
          <w:lang w:val="en-US"/>
        </w:rPr>
        <w:t xml:space="preserve"> ± 0,82) sought eye contact with the owner </w:t>
      </w:r>
      <w:r w:rsidR="005A33F5">
        <w:rPr>
          <w:lang w:val="en-US"/>
        </w:rPr>
        <w:t xml:space="preserve">with significantly higher frequency </w:t>
      </w:r>
      <w:r>
        <w:rPr>
          <w:lang w:val="en-US"/>
        </w:rPr>
        <w:t>(F</w:t>
      </w:r>
      <w:r>
        <w:rPr>
          <w:vertAlign w:val="subscript"/>
          <w:lang w:val="en-US"/>
        </w:rPr>
        <w:t>1,97</w:t>
      </w:r>
      <w:r>
        <w:rPr>
          <w:lang w:val="en-US"/>
        </w:rPr>
        <w:t xml:space="preserve"> = 15,836, p = 0,000) compared to show Labradors (3,08 ± 0,32) (see Figure </w:t>
      </w:r>
      <w:r w:rsidR="005A33F5">
        <w:rPr>
          <w:lang w:val="en-US"/>
        </w:rPr>
        <w:t>8</w:t>
      </w:r>
      <w:r>
        <w:rPr>
          <w:lang w:val="en-US"/>
        </w:rPr>
        <w:t>a). Hunting Labradors (11</w:t>
      </w:r>
      <w:proofErr w:type="gramStart"/>
      <w:r>
        <w:rPr>
          <w:lang w:val="en-US"/>
        </w:rPr>
        <w:t>,99</w:t>
      </w:r>
      <w:proofErr w:type="gramEnd"/>
      <w:r>
        <w:rPr>
          <w:lang w:val="en-US"/>
        </w:rPr>
        <w:t xml:space="preserve"> ± 2,62 seconds) also held this eye contact significantly longer (U = 1775,5, p = 0,000) than show Labradors (5,</w:t>
      </w:r>
      <w:r w:rsidR="005A33F5">
        <w:rPr>
          <w:lang w:val="en-US"/>
        </w:rPr>
        <w:t>03 ± 2,38 seconds) (see Figure 8</w:t>
      </w:r>
      <w:r>
        <w:rPr>
          <w:lang w:val="en-US"/>
        </w:rPr>
        <w:t>b). The same was found for eye contact with the experimenter, where hunting Labradors (4</w:t>
      </w:r>
      <w:proofErr w:type="gramStart"/>
      <w:r>
        <w:rPr>
          <w:lang w:val="en-US"/>
        </w:rPr>
        <w:t>,02</w:t>
      </w:r>
      <w:proofErr w:type="gramEnd"/>
      <w:r>
        <w:rPr>
          <w:lang w:val="en-US"/>
        </w:rPr>
        <w:t xml:space="preserve"> ± 0,49) sought eye contact with the experimenter </w:t>
      </w:r>
      <w:r w:rsidR="005A33F5">
        <w:rPr>
          <w:lang w:val="en-US"/>
        </w:rPr>
        <w:t xml:space="preserve">with </w:t>
      </w:r>
      <w:r>
        <w:rPr>
          <w:lang w:val="en-US"/>
        </w:rPr>
        <w:t>significantly higher frequency (F</w:t>
      </w:r>
      <w:r>
        <w:rPr>
          <w:vertAlign w:val="subscript"/>
          <w:lang w:val="en-US"/>
        </w:rPr>
        <w:t>1,97</w:t>
      </w:r>
      <w:r>
        <w:rPr>
          <w:lang w:val="en-US"/>
        </w:rPr>
        <w:t xml:space="preserve"> = 4,804, p = 0,031) compared to show Labra</w:t>
      </w:r>
      <w:r w:rsidR="005A33F5">
        <w:rPr>
          <w:lang w:val="en-US"/>
        </w:rPr>
        <w:t>dors (2,73 ± 0,34) (see Figure 8</w:t>
      </w:r>
      <w:r>
        <w:rPr>
          <w:lang w:val="en-US"/>
        </w:rPr>
        <w:t>c). Hunting Labradors (5</w:t>
      </w:r>
      <w:proofErr w:type="gramStart"/>
      <w:r>
        <w:rPr>
          <w:lang w:val="en-US"/>
        </w:rPr>
        <w:t>,74</w:t>
      </w:r>
      <w:proofErr w:type="gramEnd"/>
      <w:r>
        <w:rPr>
          <w:lang w:val="en-US"/>
        </w:rPr>
        <w:t xml:space="preserve"> ± 0,92 seconds) also showed a trend towards holding this eye contact with the experimenter longer (U = 1527, p = 0,054) than show Labradors (3,</w:t>
      </w:r>
      <w:r w:rsidR="005A33F5">
        <w:rPr>
          <w:lang w:val="en-US"/>
        </w:rPr>
        <w:t>15 ± 0,48 seconds) (see Figure 8</w:t>
      </w:r>
      <w:r>
        <w:rPr>
          <w:lang w:val="en-US"/>
        </w:rPr>
        <w:t xml:space="preserve">d). </w:t>
      </w:r>
    </w:p>
    <w:p w:rsidR="006838EB" w:rsidRDefault="003716D4" w:rsidP="006838EB">
      <w:pPr>
        <w:keepNext/>
      </w:pPr>
      <w:r>
        <w:rPr>
          <w:noProof/>
          <w:lang w:val="sv-SE"/>
        </w:rPr>
        <w:lastRenderedPageBreak/>
        <w:pict>
          <v:shapetype id="_x0000_t202" coordsize="21600,21600" o:spt="202" path="m,l,21600r21600,l21600,xe">
            <v:stroke joinstyle="miter"/>
            <v:path gradientshapeok="t" o:connecttype="rect"/>
          </v:shapetype>
          <v:shape id="_x0000_s1105" type="#_x0000_t202" style="position:absolute;margin-left:109.5pt;margin-top:154.05pt;width:28.4pt;height:27.7pt;z-index:25167462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RGucTKAIAAE4EAAAOAAAAAAAAAAAAAAAAAC4CAABkcnMvZTJvRG9j&#10;LnhtbFBLAQItABQABgAIAAAAIQD9LzLW2wAAAAUBAAAPAAAAAAAAAAAAAAAAAIIEAABkcnMvZG93&#10;bnJldi54bWxQSwUGAAAAAAQABADzAAAAigUAAAAA&#10;" filled="f" stroked="f">
            <v:textbox>
              <w:txbxContent>
                <w:p w:rsidR="00376F2F" w:rsidRPr="005A33F5" w:rsidRDefault="00376F2F" w:rsidP="005A33F5">
                  <w:pPr>
                    <w:rPr>
                      <w:lang w:val="sv-SE"/>
                    </w:rPr>
                  </w:pPr>
                  <w:r>
                    <w:rPr>
                      <w:lang w:val="sv-SE"/>
                    </w:rPr>
                    <w:t>*</w:t>
                  </w:r>
                </w:p>
              </w:txbxContent>
            </v:textbox>
          </v:shape>
        </w:pict>
      </w:r>
      <w:r>
        <w:rPr>
          <w:noProof/>
          <w:lang w:val="sv-SE"/>
        </w:rPr>
        <w:pict>
          <v:shape id="_x0000_s1104" type="#_x0000_t202" style="position:absolute;margin-left:316.6pt;margin-top:24.3pt;width:28.4pt;height:27.7pt;z-index:25167360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RGucTKAIAAE4EAAAOAAAAAAAAAAAAAAAAAC4CAABkcnMvZTJvRG9j&#10;LnhtbFBLAQItABQABgAIAAAAIQD9LzLW2wAAAAUBAAAPAAAAAAAAAAAAAAAAAIIEAABkcnMvZG93&#10;bnJldi54bWxQSwUGAAAAAAQABADzAAAAigUAAAAA&#10;" filled="f" stroked="f">
            <v:textbox>
              <w:txbxContent>
                <w:p w:rsidR="00376F2F" w:rsidRPr="005A33F5" w:rsidRDefault="00376F2F" w:rsidP="005A33F5">
                  <w:pPr>
                    <w:rPr>
                      <w:lang w:val="sv-SE"/>
                    </w:rPr>
                  </w:pPr>
                  <w:r>
                    <w:rPr>
                      <w:lang w:val="sv-SE"/>
                    </w:rPr>
                    <w:t>*</w:t>
                  </w:r>
                </w:p>
              </w:txbxContent>
            </v:textbox>
          </v:shape>
        </w:pict>
      </w:r>
      <w:r>
        <w:rPr>
          <w:noProof/>
        </w:rPr>
        <w:pict>
          <v:shape id="Text Box 2" o:spid="_x0000_s1103" type="#_x0000_t202" style="position:absolute;margin-left:103.65pt;margin-top:20.1pt;width:28.4pt;height:27.7pt;z-index:25167257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RGucTKAIAAE4EAAAOAAAAAAAAAAAAAAAAAC4CAABkcnMvZTJvRG9j&#10;LnhtbFBLAQItABQABgAIAAAAIQD9LzLW2wAAAAUBAAAPAAAAAAAAAAAAAAAAAIIEAABkcnMvZG93&#10;bnJldi54bWxQSwUGAAAAAAQABADzAAAAigUAAAAA&#10;" filled="f" stroked="f">
            <v:textbox style="mso-next-textbox:#Text Box 2">
              <w:txbxContent>
                <w:p w:rsidR="00376F2F" w:rsidRPr="005A33F5" w:rsidRDefault="00376F2F">
                  <w:pPr>
                    <w:rPr>
                      <w:lang w:val="sv-SE"/>
                    </w:rPr>
                  </w:pPr>
                  <w:r>
                    <w:rPr>
                      <w:lang w:val="sv-SE"/>
                    </w:rPr>
                    <w:t>*</w:t>
                  </w:r>
                </w:p>
              </w:txbxContent>
            </v:textbox>
          </v:shape>
        </w:pict>
      </w:r>
      <w:r w:rsidR="00777679">
        <w:rPr>
          <w:noProof/>
          <w:lang w:val="sv-SE"/>
        </w:rPr>
        <w:drawing>
          <wp:inline distT="0" distB="0" distL="0" distR="0">
            <wp:extent cx="5270500" cy="32715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ye contact grafer.png"/>
                    <pic:cNvPicPr/>
                  </pic:nvPicPr>
                  <pic:blipFill>
                    <a:blip r:embed="rId20">
                      <a:extLst>
                        <a:ext uri="{28A0092B-C50C-407E-A947-70E740481C1C}">
                          <a14:useLocalDpi xmlns:a14="http://schemas.microsoft.com/office/drawing/2010/main" val="0"/>
                        </a:ext>
                      </a:extLst>
                    </a:blip>
                    <a:stretch>
                      <a:fillRect/>
                    </a:stretch>
                  </pic:blipFill>
                  <pic:spPr>
                    <a:xfrm>
                      <a:off x="0" y="0"/>
                      <a:ext cx="5270500" cy="3271520"/>
                    </a:xfrm>
                    <a:prstGeom prst="rect">
                      <a:avLst/>
                    </a:prstGeom>
                  </pic:spPr>
                </pic:pic>
              </a:graphicData>
            </a:graphic>
          </wp:inline>
        </w:drawing>
      </w:r>
    </w:p>
    <w:p w:rsidR="006838EB" w:rsidRPr="00413DA1" w:rsidRDefault="006838EB" w:rsidP="006838EB">
      <w:pPr>
        <w:pStyle w:val="Caption"/>
        <w:rPr>
          <w:rFonts w:ascii="Arial" w:hAnsi="Arial" w:cs="Arial"/>
          <w:b w:val="0"/>
          <w:i/>
          <w:color w:val="auto"/>
          <w:sz w:val="40"/>
          <w:szCs w:val="24"/>
          <w:lang w:val="en-US"/>
        </w:rPr>
      </w:pPr>
      <w:r w:rsidRPr="00413DA1">
        <w:rPr>
          <w:rFonts w:ascii="Arial" w:hAnsi="Arial" w:cs="Arial"/>
          <w:b w:val="0"/>
          <w:i/>
          <w:color w:val="auto"/>
          <w:sz w:val="24"/>
          <w:lang w:val="en-US"/>
        </w:rPr>
        <w:t xml:space="preserve">Figure </w:t>
      </w:r>
      <w:r w:rsidR="008B5D91" w:rsidRPr="008B5D91">
        <w:rPr>
          <w:rFonts w:ascii="Arial" w:hAnsi="Arial" w:cs="Arial"/>
          <w:b w:val="0"/>
          <w:i/>
          <w:color w:val="auto"/>
          <w:sz w:val="24"/>
          <w:lang w:val="en-US"/>
        </w:rPr>
        <w:t>8</w:t>
      </w:r>
      <w:r>
        <w:rPr>
          <w:rFonts w:ascii="Arial" w:hAnsi="Arial" w:cs="Arial"/>
          <w:b w:val="0"/>
          <w:i/>
          <w:color w:val="auto"/>
          <w:sz w:val="24"/>
          <w:lang w:val="en-US"/>
        </w:rPr>
        <w:t>: a) Hunting L</w:t>
      </w:r>
      <w:r w:rsidRPr="00413DA1">
        <w:rPr>
          <w:rFonts w:ascii="Arial" w:hAnsi="Arial" w:cs="Arial"/>
          <w:b w:val="0"/>
          <w:i/>
          <w:color w:val="auto"/>
          <w:sz w:val="24"/>
          <w:lang w:val="en-US"/>
        </w:rPr>
        <w:t>abradors sought e</w:t>
      </w:r>
      <w:r>
        <w:rPr>
          <w:rFonts w:ascii="Arial" w:hAnsi="Arial" w:cs="Arial"/>
          <w:b w:val="0"/>
          <w:i/>
          <w:color w:val="auto"/>
          <w:sz w:val="24"/>
          <w:lang w:val="en-US"/>
        </w:rPr>
        <w:t>ye contact with significantly higher frequency compared to show Labradors b) Hunting Labradors held eye contact with the owner significantly longer than show Labradors c) A significant difference in seeking eye contact was shown, where hunting Labrador had a higher frequency of the behavior than show Labradors d) A trend towards hunting Labradors holding eye contact with the experimenter longer than show Labradors was found.</w:t>
      </w:r>
      <w:r w:rsidR="00E667C3">
        <w:rPr>
          <w:rFonts w:ascii="Arial" w:hAnsi="Arial" w:cs="Arial"/>
          <w:b w:val="0"/>
          <w:i/>
          <w:color w:val="auto"/>
          <w:sz w:val="24"/>
          <w:lang w:val="en-US"/>
        </w:rPr>
        <w:br/>
      </w:r>
    </w:p>
    <w:p w:rsidR="006838EB" w:rsidRDefault="006838EB" w:rsidP="006838EB">
      <w:pPr>
        <w:rPr>
          <w:lang w:val="en-US"/>
        </w:rPr>
      </w:pPr>
      <w:r>
        <w:rPr>
          <w:lang w:val="en-US"/>
        </w:rPr>
        <w:t>Hunting Labradors (0</w:t>
      </w:r>
      <w:proofErr w:type="gramStart"/>
      <w:r>
        <w:rPr>
          <w:lang w:val="en-US"/>
        </w:rPr>
        <w:t>,77</w:t>
      </w:r>
      <w:proofErr w:type="gramEnd"/>
      <w:r>
        <w:rPr>
          <w:lang w:val="en-US"/>
        </w:rPr>
        <w:t xml:space="preserve"> ± 0,17) initiated physical contact with the owner significantly more often (U = 1508, p = 0,028) compared to show Labradors (0,35 ± 0,10). The duration of this behavior was also significantly higher (U = 1551, p = 0,011) in hunting Labradors (0</w:t>
      </w:r>
      <w:proofErr w:type="gramStart"/>
      <w:r>
        <w:rPr>
          <w:lang w:val="en-US"/>
        </w:rPr>
        <w:t>,70</w:t>
      </w:r>
      <w:proofErr w:type="gramEnd"/>
      <w:r>
        <w:rPr>
          <w:lang w:val="en-US"/>
        </w:rPr>
        <w:t xml:space="preserve"> ± 0,19 seconds) compared to show Labradors (0,12 ± 0,04 seconds). </w:t>
      </w:r>
    </w:p>
    <w:p w:rsidR="006838EB" w:rsidRDefault="006838EB" w:rsidP="006838EB">
      <w:pPr>
        <w:pStyle w:val="Heading2"/>
      </w:pPr>
      <w:bookmarkStart w:id="18" w:name="_Toc422390780"/>
      <w:r>
        <w:t>Pointing test</w:t>
      </w:r>
      <w:bookmarkEnd w:id="18"/>
    </w:p>
    <w:p w:rsidR="006838EB" w:rsidRDefault="006838EB" w:rsidP="006838EB">
      <w:pPr>
        <w:rPr>
          <w:lang w:val="en-US"/>
        </w:rPr>
      </w:pPr>
      <w:r w:rsidRPr="003261A1">
        <w:rPr>
          <w:lang w:val="en-US"/>
        </w:rPr>
        <w:t xml:space="preserve">No significant difference between the two types of Labradors was found when comparing </w:t>
      </w:r>
      <w:r>
        <w:rPr>
          <w:lang w:val="en-US"/>
        </w:rPr>
        <w:t xml:space="preserve">the number of correct choices during </w:t>
      </w:r>
      <w:r w:rsidRPr="003261A1">
        <w:rPr>
          <w:lang w:val="en-US"/>
        </w:rPr>
        <w:t>the poin</w:t>
      </w:r>
      <w:r>
        <w:rPr>
          <w:lang w:val="en-US"/>
        </w:rPr>
        <w:t>t</w:t>
      </w:r>
      <w:r w:rsidRPr="003261A1">
        <w:rPr>
          <w:lang w:val="en-US"/>
        </w:rPr>
        <w:t xml:space="preserve">ing sessions one by one. </w:t>
      </w:r>
      <w:r>
        <w:rPr>
          <w:lang w:val="en-US"/>
        </w:rPr>
        <w:t>However, when comparing the whole test, all 20 choices, a trend in the interaction between parameters type and sex was found (F</w:t>
      </w:r>
      <w:r>
        <w:rPr>
          <w:vertAlign w:val="subscript"/>
          <w:lang w:val="en-US"/>
        </w:rPr>
        <w:t>1</w:t>
      </w:r>
      <w:proofErr w:type="gramStart"/>
      <w:r>
        <w:rPr>
          <w:vertAlign w:val="subscript"/>
          <w:lang w:val="en-US"/>
        </w:rPr>
        <w:t>,97</w:t>
      </w:r>
      <w:proofErr w:type="gramEnd"/>
      <w:r>
        <w:rPr>
          <w:lang w:val="en-US"/>
        </w:rPr>
        <w:t xml:space="preserve"> =</w:t>
      </w:r>
      <w:r w:rsidR="005A33F5">
        <w:rPr>
          <w:lang w:val="en-US"/>
        </w:rPr>
        <w:t xml:space="preserve"> 3,481, p = 0,065) (see Figure 9</w:t>
      </w:r>
      <w:r>
        <w:rPr>
          <w:lang w:val="en-US"/>
        </w:rPr>
        <w:t>). On the other hand, no significant effects were found when looking at the main effects of each parameter (p &gt; 0</w:t>
      </w:r>
      <w:proofErr w:type="gramStart"/>
      <w:r>
        <w:rPr>
          <w:lang w:val="en-US"/>
        </w:rPr>
        <w:t>,05</w:t>
      </w:r>
      <w:proofErr w:type="gramEnd"/>
      <w:r>
        <w:rPr>
          <w:lang w:val="en-US"/>
        </w:rPr>
        <w:t>).</w:t>
      </w:r>
    </w:p>
    <w:p w:rsidR="006838EB" w:rsidRDefault="006838EB" w:rsidP="006838EB">
      <w:pPr>
        <w:keepNext/>
        <w:autoSpaceDE w:val="0"/>
        <w:autoSpaceDN w:val="0"/>
        <w:adjustRightInd w:val="0"/>
        <w:spacing w:after="0"/>
      </w:pPr>
      <w:r>
        <w:rPr>
          <w:noProof/>
          <w:sz w:val="24"/>
          <w:lang w:val="sv-SE"/>
        </w:rPr>
        <w:lastRenderedPageBreak/>
        <w:drawing>
          <wp:inline distT="0" distB="0" distL="0" distR="0" wp14:anchorId="01B3367B" wp14:editId="533DC088">
            <wp:extent cx="4976037" cy="398453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976114" cy="3984593"/>
                    </a:xfrm>
                    <a:prstGeom prst="rect">
                      <a:avLst/>
                    </a:prstGeom>
                    <a:noFill/>
                    <a:ln>
                      <a:noFill/>
                    </a:ln>
                  </pic:spPr>
                </pic:pic>
              </a:graphicData>
            </a:graphic>
          </wp:inline>
        </w:drawing>
      </w:r>
    </w:p>
    <w:p w:rsidR="006838EB" w:rsidRPr="00B62400" w:rsidRDefault="006838EB" w:rsidP="006838EB">
      <w:pPr>
        <w:pStyle w:val="Caption"/>
        <w:rPr>
          <w:rFonts w:ascii="Arial" w:hAnsi="Arial" w:cs="Arial"/>
          <w:b w:val="0"/>
          <w:i/>
          <w:color w:val="auto"/>
          <w:sz w:val="36"/>
          <w:szCs w:val="24"/>
          <w:lang w:val="en-US"/>
        </w:rPr>
      </w:pPr>
      <w:r w:rsidRPr="00B62400">
        <w:rPr>
          <w:rFonts w:ascii="Arial" w:hAnsi="Arial" w:cs="Arial"/>
          <w:b w:val="0"/>
          <w:i/>
          <w:color w:val="auto"/>
          <w:sz w:val="24"/>
          <w:lang w:val="en-US"/>
        </w:rPr>
        <w:t xml:space="preserve">Figure </w:t>
      </w:r>
      <w:r w:rsidR="008B5D91" w:rsidRPr="008B5D91">
        <w:rPr>
          <w:rFonts w:ascii="Arial" w:hAnsi="Arial" w:cs="Arial"/>
          <w:b w:val="0"/>
          <w:i/>
          <w:color w:val="auto"/>
          <w:sz w:val="24"/>
          <w:lang w:val="en-US"/>
        </w:rPr>
        <w:t>9</w:t>
      </w:r>
      <w:r w:rsidRPr="00B62400">
        <w:rPr>
          <w:rFonts w:ascii="Arial" w:hAnsi="Arial" w:cs="Arial"/>
          <w:b w:val="0"/>
          <w:i/>
          <w:color w:val="auto"/>
          <w:sz w:val="24"/>
          <w:lang w:val="en-US"/>
        </w:rPr>
        <w:t>: The interaction between type and sex considering correct choices made during the pointing test. Hunting Labrador males show a trend towards making more correct choices during the whole pointing session compared to show Labrador males.</w:t>
      </w:r>
    </w:p>
    <w:p w:rsidR="006838EB" w:rsidRDefault="006838EB" w:rsidP="006838EB">
      <w:pPr>
        <w:rPr>
          <w:lang w:val="en-US"/>
        </w:rPr>
      </w:pPr>
      <w:r>
        <w:rPr>
          <w:lang w:val="en-US"/>
        </w:rPr>
        <w:t>When looking at the latency from the dogs’ first movement after “</w:t>
      </w:r>
      <w:proofErr w:type="spellStart"/>
      <w:r>
        <w:rPr>
          <w:lang w:val="en-US"/>
        </w:rPr>
        <w:t>varsågod</w:t>
      </w:r>
      <w:proofErr w:type="spellEnd"/>
      <w:r>
        <w:rPr>
          <w:lang w:val="en-US"/>
        </w:rPr>
        <w:t>” until approaching the bucket, a significant difference was found for the average of first session (F</w:t>
      </w:r>
      <w:r>
        <w:rPr>
          <w:vertAlign w:val="subscript"/>
          <w:lang w:val="en-US"/>
        </w:rPr>
        <w:t>1</w:t>
      </w:r>
      <w:proofErr w:type="gramStart"/>
      <w:r>
        <w:rPr>
          <w:vertAlign w:val="subscript"/>
          <w:lang w:val="en-US"/>
        </w:rPr>
        <w:t>,98</w:t>
      </w:r>
      <w:proofErr w:type="gramEnd"/>
      <w:r>
        <w:rPr>
          <w:lang w:val="en-US"/>
        </w:rPr>
        <w:t xml:space="preserve"> = 11,072, p = 0,001). The hunting Labradors (1</w:t>
      </w:r>
      <w:proofErr w:type="gramStart"/>
      <w:r>
        <w:rPr>
          <w:lang w:val="en-US"/>
        </w:rPr>
        <w:t>,42</w:t>
      </w:r>
      <w:proofErr w:type="gramEnd"/>
      <w:r>
        <w:rPr>
          <w:lang w:val="en-US"/>
        </w:rPr>
        <w:t xml:space="preserve"> ± 0,055 seconds) approached the bucket faster than show Labradors (1,732 ± 0,073 seconds). The same was found for the second session where hunting Labradors (1,404 ± 0,045 seconds) had a significantly shorter latency (F</w:t>
      </w:r>
      <w:r>
        <w:rPr>
          <w:vertAlign w:val="subscript"/>
          <w:lang w:val="en-US"/>
        </w:rPr>
        <w:t>1</w:t>
      </w:r>
      <w:proofErr w:type="gramStart"/>
      <w:r>
        <w:rPr>
          <w:vertAlign w:val="subscript"/>
          <w:lang w:val="en-US"/>
        </w:rPr>
        <w:t>,98</w:t>
      </w:r>
      <w:proofErr w:type="gramEnd"/>
      <w:r>
        <w:rPr>
          <w:lang w:val="en-US"/>
        </w:rPr>
        <w:t xml:space="preserve"> = 25,361, p = 0,000) compared to show Labradors (1,954 ±  0,096 seconds). Additionally, when comparing the average time to approach the bucket for all 20 choices hunting Labradors (1,413 ± 0,04 seconds) had significantly shorter latency to approach the bucket (F</w:t>
      </w:r>
      <w:r>
        <w:rPr>
          <w:vertAlign w:val="subscript"/>
          <w:lang w:val="en-US"/>
        </w:rPr>
        <w:t>1,98</w:t>
      </w:r>
      <w:r>
        <w:rPr>
          <w:lang w:val="en-US"/>
        </w:rPr>
        <w:t xml:space="preserve"> = 19,554, p =0,000) compared to show L</w:t>
      </w:r>
      <w:r w:rsidR="005A33F5">
        <w:rPr>
          <w:lang w:val="en-US"/>
        </w:rPr>
        <w:t>abradors (1,839 ± 0,08 seconds) (see Figure 10).</w:t>
      </w:r>
    </w:p>
    <w:p w:rsidR="006838EB" w:rsidRDefault="006838EB" w:rsidP="006838EB">
      <w:pPr>
        <w:keepNext/>
      </w:pPr>
      <w:r>
        <w:rPr>
          <w:noProof/>
          <w:lang w:val="sv-SE"/>
        </w:rPr>
        <w:lastRenderedPageBreak/>
        <w:drawing>
          <wp:inline distT="0" distB="0" distL="0" distR="0" wp14:anchorId="031015ED" wp14:editId="1B25DA86">
            <wp:extent cx="4572000" cy="27432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838EB" w:rsidRPr="00B62400" w:rsidRDefault="006838EB" w:rsidP="006838EB">
      <w:pPr>
        <w:pStyle w:val="Caption"/>
        <w:rPr>
          <w:rFonts w:ascii="Arial" w:hAnsi="Arial" w:cs="Arial"/>
          <w:b w:val="0"/>
          <w:i/>
          <w:color w:val="auto"/>
          <w:sz w:val="24"/>
          <w:lang w:val="en-US"/>
        </w:rPr>
      </w:pPr>
      <w:r w:rsidRPr="00B62400">
        <w:rPr>
          <w:rFonts w:ascii="Arial" w:hAnsi="Arial" w:cs="Arial"/>
          <w:b w:val="0"/>
          <w:i/>
          <w:color w:val="auto"/>
          <w:sz w:val="24"/>
          <w:lang w:val="en-US"/>
        </w:rPr>
        <w:t xml:space="preserve">Figure </w:t>
      </w:r>
      <w:r w:rsidR="008B5D91" w:rsidRPr="008B5D91">
        <w:rPr>
          <w:rFonts w:ascii="Arial" w:hAnsi="Arial" w:cs="Arial"/>
          <w:b w:val="0"/>
          <w:i/>
          <w:color w:val="auto"/>
          <w:sz w:val="24"/>
          <w:lang w:val="en-US"/>
        </w:rPr>
        <w:t>10</w:t>
      </w:r>
      <w:r w:rsidRPr="00B62400">
        <w:rPr>
          <w:rFonts w:ascii="Arial" w:hAnsi="Arial" w:cs="Arial"/>
          <w:b w:val="0"/>
          <w:i/>
          <w:color w:val="auto"/>
          <w:sz w:val="24"/>
          <w:lang w:val="en-US"/>
        </w:rPr>
        <w:t xml:space="preserve">: Mean time to approaching bucket, for all 20 sessions. The asterisk indicates a significant difference where hunting Labradors are significantly faster at reaching the bucket compared to show Labradors. </w:t>
      </w:r>
    </w:p>
    <w:p w:rsidR="006838EB" w:rsidRDefault="006838EB" w:rsidP="006838EB">
      <w:pPr>
        <w:pStyle w:val="Heading2"/>
      </w:pPr>
      <w:bookmarkStart w:id="19" w:name="_Toc422390781"/>
      <w:r>
        <w:t>Correlations</w:t>
      </w:r>
      <w:bookmarkEnd w:id="19"/>
    </w:p>
    <w:p w:rsidR="006838EB" w:rsidRDefault="006838EB" w:rsidP="006838EB">
      <w:pPr>
        <w:rPr>
          <w:lang w:val="en-US"/>
        </w:rPr>
      </w:pPr>
      <w:r w:rsidRPr="00B52737">
        <w:rPr>
          <w:lang w:val="en-US"/>
        </w:rPr>
        <w:t>A positive correlation was found between the duration of being in the experimenter zone and the total number of being in the owner zone (rho = 0,560, p = 0,000)</w:t>
      </w:r>
      <w:r w:rsidR="005A33F5">
        <w:rPr>
          <w:lang w:val="en-US"/>
        </w:rPr>
        <w:t xml:space="preserve"> (see Figure 11</w:t>
      </w:r>
      <w:r>
        <w:rPr>
          <w:lang w:val="en-US"/>
        </w:rPr>
        <w:t>)</w:t>
      </w:r>
      <w:r w:rsidRPr="00B52737">
        <w:rPr>
          <w:lang w:val="en-US"/>
        </w:rPr>
        <w:t>.</w:t>
      </w:r>
    </w:p>
    <w:p w:rsidR="006838EB" w:rsidRDefault="006838EB" w:rsidP="006838EB">
      <w:pPr>
        <w:keepNext/>
        <w:autoSpaceDE w:val="0"/>
        <w:autoSpaceDN w:val="0"/>
        <w:adjustRightInd w:val="0"/>
        <w:spacing w:after="0"/>
      </w:pPr>
      <w:r>
        <w:rPr>
          <w:noProof/>
          <w:sz w:val="24"/>
          <w:lang w:val="sv-SE"/>
        </w:rPr>
        <w:drawing>
          <wp:inline distT="0" distB="0" distL="0" distR="0" wp14:anchorId="33D736E3" wp14:editId="6261776F">
            <wp:extent cx="3515096" cy="280923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15188" cy="2809311"/>
                    </a:xfrm>
                    <a:prstGeom prst="rect">
                      <a:avLst/>
                    </a:prstGeom>
                    <a:noFill/>
                    <a:ln>
                      <a:noFill/>
                    </a:ln>
                  </pic:spPr>
                </pic:pic>
              </a:graphicData>
            </a:graphic>
          </wp:inline>
        </w:drawing>
      </w:r>
    </w:p>
    <w:p w:rsidR="006838EB" w:rsidRPr="00B62400" w:rsidRDefault="006838EB" w:rsidP="006838EB">
      <w:pPr>
        <w:pStyle w:val="Caption"/>
        <w:rPr>
          <w:rFonts w:ascii="Arial" w:hAnsi="Arial" w:cs="Arial"/>
          <w:b w:val="0"/>
          <w:i/>
          <w:color w:val="auto"/>
          <w:sz w:val="36"/>
          <w:szCs w:val="24"/>
          <w:lang w:val="en-US"/>
        </w:rPr>
      </w:pPr>
      <w:r w:rsidRPr="00B62400">
        <w:rPr>
          <w:rFonts w:ascii="Arial" w:hAnsi="Arial" w:cs="Arial"/>
          <w:b w:val="0"/>
          <w:i/>
          <w:color w:val="auto"/>
          <w:sz w:val="24"/>
          <w:lang w:val="en-US"/>
        </w:rPr>
        <w:t>Figure</w:t>
      </w:r>
      <w:r w:rsidR="008B5D91" w:rsidRPr="008B5D91">
        <w:rPr>
          <w:rFonts w:ascii="Arial" w:hAnsi="Arial" w:cs="Arial"/>
          <w:b w:val="0"/>
          <w:i/>
          <w:color w:val="auto"/>
          <w:sz w:val="24"/>
          <w:lang w:val="en-US"/>
        </w:rPr>
        <w:t>11</w:t>
      </w:r>
      <w:r w:rsidRPr="00B62400">
        <w:rPr>
          <w:rFonts w:ascii="Arial" w:hAnsi="Arial" w:cs="Arial"/>
          <w:b w:val="0"/>
          <w:i/>
          <w:color w:val="auto"/>
          <w:sz w:val="24"/>
          <w:lang w:val="en-US"/>
        </w:rPr>
        <w:t>: Spearman bivariate correlation between the total duration of being in the experimenter zone and total number of visits to the owner zone.</w:t>
      </w:r>
    </w:p>
    <w:p w:rsidR="006838EB" w:rsidRPr="00B62400" w:rsidRDefault="006838EB" w:rsidP="006838EB">
      <w:pPr>
        <w:autoSpaceDE w:val="0"/>
        <w:autoSpaceDN w:val="0"/>
        <w:adjustRightInd w:val="0"/>
        <w:spacing w:after="0"/>
        <w:rPr>
          <w:sz w:val="24"/>
          <w:lang w:val="en-US"/>
        </w:rPr>
      </w:pPr>
    </w:p>
    <w:p w:rsidR="006838EB" w:rsidRPr="00B52737" w:rsidRDefault="006838EB" w:rsidP="006838EB">
      <w:pPr>
        <w:rPr>
          <w:lang w:val="en-US"/>
        </w:rPr>
      </w:pPr>
      <w:r w:rsidRPr="00B52737">
        <w:rPr>
          <w:lang w:val="en-US"/>
        </w:rPr>
        <w:t>A positive correlation between the total number of times the Labradors sought eye contact with the experimenter and the total duration of being in the owner zone was found (rho = 0,353, p = 0,000).</w:t>
      </w:r>
      <w:r>
        <w:rPr>
          <w:lang w:val="en-US"/>
        </w:rPr>
        <w:t xml:space="preserve"> Also</w:t>
      </w:r>
      <w:r w:rsidRPr="00B52737">
        <w:rPr>
          <w:lang w:val="en-US"/>
        </w:rPr>
        <w:t xml:space="preserve">, a positive </w:t>
      </w:r>
      <w:r w:rsidRPr="00B52737">
        <w:rPr>
          <w:lang w:val="en-US"/>
        </w:rPr>
        <w:lastRenderedPageBreak/>
        <w:t xml:space="preserve">correlation between total number of times the Labradors sought eye contact with the owner and the total number of visits to the experimenter zone (rho = 0,372, p = 0,000). </w:t>
      </w:r>
      <w:r>
        <w:rPr>
          <w:lang w:val="en-US"/>
        </w:rPr>
        <w:t>However, t</w:t>
      </w:r>
      <w:r w:rsidRPr="00B52737">
        <w:rPr>
          <w:lang w:val="en-US"/>
        </w:rPr>
        <w:t>he total number of times the Labradors sought eye contact with the owner was negatively correlated with the body posture score (rho = -0,222, p = 0,027), meaning that dogs scored with high body posture and a more secure appearance sought eye contact with the owner to a high</w:t>
      </w:r>
      <w:r>
        <w:rPr>
          <w:lang w:val="en-US"/>
        </w:rPr>
        <w:t>er extent than dogs appearing</w:t>
      </w:r>
      <w:r w:rsidR="005A33F5">
        <w:rPr>
          <w:lang w:val="en-US"/>
        </w:rPr>
        <w:t xml:space="preserve"> i</w:t>
      </w:r>
      <w:r w:rsidR="00840660">
        <w:rPr>
          <w:lang w:val="en-US"/>
        </w:rPr>
        <w:t xml:space="preserve">nsecure. </w:t>
      </w:r>
      <w:r w:rsidR="00840660">
        <w:rPr>
          <w:lang w:val="en-US"/>
        </w:rPr>
        <w:br/>
      </w:r>
      <w:r w:rsidR="00840660">
        <w:rPr>
          <w:lang w:val="en-US"/>
        </w:rPr>
        <w:br/>
        <w:t>Table 4</w:t>
      </w:r>
      <w:r w:rsidRPr="00B52737">
        <w:rPr>
          <w:lang w:val="en-US"/>
        </w:rPr>
        <w:t xml:space="preserve"> shows that several correlations between the positioning in the marquee and the tot</w:t>
      </w:r>
      <w:r>
        <w:rPr>
          <w:lang w:val="en-US"/>
        </w:rPr>
        <w:t>al number of escape attempts were</w:t>
      </w:r>
      <w:r w:rsidRPr="00B52737">
        <w:rPr>
          <w:lang w:val="en-US"/>
        </w:rPr>
        <w:t xml:space="preserve"> found. Escape attempts was also found to correlate with seeking eye contact with both the owner and the experimenter, w</w:t>
      </w:r>
      <w:r w:rsidR="005A33F5">
        <w:rPr>
          <w:lang w:val="en-US"/>
        </w:rPr>
        <w:t xml:space="preserve">hich also can be seen in table </w:t>
      </w:r>
      <w:r w:rsidR="00840660">
        <w:rPr>
          <w:lang w:val="en-US"/>
        </w:rPr>
        <w:t>4</w:t>
      </w:r>
      <w:r w:rsidRPr="00B52737">
        <w:rPr>
          <w:lang w:val="en-US"/>
        </w:rPr>
        <w:t xml:space="preserve">.  </w:t>
      </w:r>
    </w:p>
    <w:p w:rsidR="006838EB" w:rsidRPr="00D078F9" w:rsidRDefault="006838EB" w:rsidP="006838EB">
      <w:pPr>
        <w:pStyle w:val="Caption"/>
        <w:keepNext/>
        <w:rPr>
          <w:rFonts w:ascii="Arial" w:hAnsi="Arial" w:cs="Arial"/>
          <w:b w:val="0"/>
          <w:i/>
          <w:color w:val="auto"/>
          <w:sz w:val="24"/>
          <w:lang w:val="en-US"/>
        </w:rPr>
      </w:pPr>
      <w:proofErr w:type="gramStart"/>
      <w:r w:rsidRPr="00D078F9">
        <w:rPr>
          <w:rFonts w:ascii="Arial" w:hAnsi="Arial" w:cs="Arial"/>
          <w:b w:val="0"/>
          <w:i/>
          <w:color w:val="auto"/>
          <w:sz w:val="24"/>
          <w:lang w:val="en-US"/>
        </w:rPr>
        <w:t xml:space="preserve">Table </w:t>
      </w:r>
      <w:r w:rsidR="00840660">
        <w:rPr>
          <w:rFonts w:ascii="Arial" w:hAnsi="Arial" w:cs="Arial"/>
          <w:b w:val="0"/>
          <w:i/>
          <w:color w:val="auto"/>
          <w:sz w:val="24"/>
          <w:lang w:val="en-US"/>
        </w:rPr>
        <w:t>4</w:t>
      </w:r>
      <w:r w:rsidRPr="00D078F9">
        <w:rPr>
          <w:rFonts w:ascii="Arial" w:hAnsi="Arial" w:cs="Arial"/>
          <w:b w:val="0"/>
          <w:i/>
          <w:color w:val="auto"/>
          <w:sz w:val="24"/>
          <w:lang w:val="en-US"/>
        </w:rPr>
        <w:t>: The Spearman correlation between escape attempts and positioning in the marquee.</w:t>
      </w:r>
      <w:proofErr w:type="gramEnd"/>
      <w:r w:rsidRPr="00D078F9">
        <w:rPr>
          <w:rFonts w:ascii="Arial" w:hAnsi="Arial" w:cs="Arial"/>
          <w:b w:val="0"/>
          <w:i/>
          <w:color w:val="auto"/>
          <w:sz w:val="24"/>
          <w:lang w:val="en-US"/>
        </w:rPr>
        <w:t xml:space="preserve"> </w:t>
      </w:r>
    </w:p>
    <w:tbl>
      <w:tblPr>
        <w:tblStyle w:val="TableGrid"/>
        <w:tblW w:w="8897" w:type="dxa"/>
        <w:tblLayout w:type="fixed"/>
        <w:tblLook w:val="04A0" w:firstRow="1" w:lastRow="0" w:firstColumn="1" w:lastColumn="0" w:noHBand="0" w:noVBand="1"/>
      </w:tblPr>
      <w:tblGrid>
        <w:gridCol w:w="2235"/>
        <w:gridCol w:w="4110"/>
        <w:gridCol w:w="1134"/>
        <w:gridCol w:w="1418"/>
      </w:tblGrid>
      <w:tr w:rsidR="006838EB" w:rsidRPr="006838EB" w:rsidTr="006838EB">
        <w:tc>
          <w:tcPr>
            <w:tcW w:w="2235" w:type="dxa"/>
          </w:tcPr>
          <w:p w:rsidR="006838EB" w:rsidRPr="006838EB" w:rsidRDefault="006838EB" w:rsidP="006838EB">
            <w:pPr>
              <w:rPr>
                <w:rFonts w:ascii="Arial" w:hAnsi="Arial" w:cs="Arial"/>
                <w:b/>
                <w:sz w:val="24"/>
                <w:lang w:val="en-US"/>
              </w:rPr>
            </w:pPr>
            <w:r w:rsidRPr="006838EB">
              <w:rPr>
                <w:rFonts w:ascii="Arial" w:hAnsi="Arial" w:cs="Arial"/>
                <w:b/>
                <w:sz w:val="24"/>
                <w:lang w:val="en-US"/>
              </w:rPr>
              <w:t>Behavior 1</w:t>
            </w:r>
          </w:p>
        </w:tc>
        <w:tc>
          <w:tcPr>
            <w:tcW w:w="4110" w:type="dxa"/>
          </w:tcPr>
          <w:p w:rsidR="006838EB" w:rsidRPr="006838EB" w:rsidRDefault="006838EB" w:rsidP="006838EB">
            <w:pPr>
              <w:rPr>
                <w:rFonts w:ascii="Arial" w:hAnsi="Arial" w:cs="Arial"/>
                <w:b/>
                <w:sz w:val="24"/>
                <w:lang w:val="en-US"/>
              </w:rPr>
            </w:pPr>
            <w:r w:rsidRPr="006838EB">
              <w:rPr>
                <w:rFonts w:ascii="Arial" w:hAnsi="Arial" w:cs="Arial"/>
                <w:b/>
                <w:sz w:val="24"/>
                <w:lang w:val="en-US"/>
              </w:rPr>
              <w:t>Behavior 2</w:t>
            </w:r>
          </w:p>
        </w:tc>
        <w:tc>
          <w:tcPr>
            <w:tcW w:w="1134" w:type="dxa"/>
          </w:tcPr>
          <w:p w:rsidR="006838EB" w:rsidRPr="006838EB" w:rsidRDefault="006838EB" w:rsidP="006838EB">
            <w:pPr>
              <w:rPr>
                <w:rFonts w:ascii="Arial" w:hAnsi="Arial" w:cs="Arial"/>
                <w:b/>
                <w:sz w:val="24"/>
                <w:lang w:val="en-US"/>
              </w:rPr>
            </w:pPr>
            <w:r w:rsidRPr="006838EB">
              <w:rPr>
                <w:rFonts w:ascii="Arial" w:hAnsi="Arial" w:cs="Arial"/>
                <w:b/>
                <w:sz w:val="24"/>
                <w:lang w:val="en-US"/>
              </w:rPr>
              <w:t>Rho</w:t>
            </w:r>
          </w:p>
        </w:tc>
        <w:tc>
          <w:tcPr>
            <w:tcW w:w="1418" w:type="dxa"/>
          </w:tcPr>
          <w:p w:rsidR="006838EB" w:rsidRPr="006838EB" w:rsidRDefault="006838EB" w:rsidP="006838EB">
            <w:pPr>
              <w:rPr>
                <w:rFonts w:ascii="Arial" w:hAnsi="Arial" w:cs="Arial"/>
                <w:b/>
                <w:sz w:val="24"/>
                <w:lang w:val="en-US"/>
              </w:rPr>
            </w:pPr>
            <w:r w:rsidRPr="006838EB">
              <w:rPr>
                <w:rFonts w:ascii="Arial" w:hAnsi="Arial" w:cs="Arial"/>
                <w:b/>
                <w:sz w:val="24"/>
                <w:lang w:val="en-US"/>
              </w:rPr>
              <w:t>p-value</w:t>
            </w:r>
          </w:p>
        </w:tc>
      </w:tr>
      <w:tr w:rsidR="006838EB" w:rsidRPr="006838EB" w:rsidTr="006838EB">
        <w:tc>
          <w:tcPr>
            <w:tcW w:w="2235" w:type="dxa"/>
            <w:vMerge w:val="restart"/>
            <w:vAlign w:val="center"/>
          </w:tcPr>
          <w:p w:rsidR="006838EB" w:rsidRPr="006838EB" w:rsidRDefault="006838EB" w:rsidP="006838EB">
            <w:pPr>
              <w:rPr>
                <w:rFonts w:ascii="Arial" w:hAnsi="Arial" w:cs="Arial"/>
                <w:sz w:val="24"/>
                <w:lang w:val="en-US"/>
              </w:rPr>
            </w:pPr>
            <w:r w:rsidRPr="006838EB">
              <w:rPr>
                <w:rFonts w:ascii="Arial" w:hAnsi="Arial" w:cs="Arial"/>
                <w:sz w:val="24"/>
                <w:lang w:val="en-US"/>
              </w:rPr>
              <w:t>Escape attempt</w:t>
            </w:r>
          </w:p>
        </w:tc>
        <w:tc>
          <w:tcPr>
            <w:tcW w:w="4110" w:type="dxa"/>
          </w:tcPr>
          <w:p w:rsidR="006838EB" w:rsidRPr="006838EB" w:rsidRDefault="006838EB" w:rsidP="006838EB">
            <w:pPr>
              <w:rPr>
                <w:rFonts w:ascii="Arial" w:hAnsi="Arial" w:cs="Arial"/>
                <w:sz w:val="24"/>
                <w:lang w:val="en-US"/>
              </w:rPr>
            </w:pPr>
            <w:r w:rsidRPr="006838EB">
              <w:rPr>
                <w:rFonts w:ascii="Arial" w:hAnsi="Arial" w:cs="Arial"/>
                <w:sz w:val="24"/>
                <w:lang w:val="en-US"/>
              </w:rPr>
              <w:t>Duration owner zone</w:t>
            </w:r>
          </w:p>
        </w:tc>
        <w:tc>
          <w:tcPr>
            <w:tcW w:w="1134" w:type="dxa"/>
          </w:tcPr>
          <w:p w:rsidR="006838EB" w:rsidRPr="006838EB" w:rsidRDefault="006838EB" w:rsidP="006838EB">
            <w:pPr>
              <w:rPr>
                <w:rFonts w:ascii="Arial" w:hAnsi="Arial" w:cs="Arial"/>
                <w:sz w:val="24"/>
                <w:lang w:val="en-US"/>
              </w:rPr>
            </w:pPr>
            <w:r w:rsidRPr="006838EB">
              <w:rPr>
                <w:rFonts w:ascii="Arial" w:hAnsi="Arial" w:cs="Arial"/>
                <w:sz w:val="24"/>
                <w:lang w:val="en-US"/>
              </w:rPr>
              <w:t>0,336</w:t>
            </w:r>
          </w:p>
        </w:tc>
        <w:tc>
          <w:tcPr>
            <w:tcW w:w="1418" w:type="dxa"/>
          </w:tcPr>
          <w:p w:rsidR="006838EB" w:rsidRPr="006838EB" w:rsidRDefault="006838EB" w:rsidP="006838EB">
            <w:pPr>
              <w:rPr>
                <w:rFonts w:ascii="Arial" w:hAnsi="Arial" w:cs="Arial"/>
                <w:sz w:val="24"/>
                <w:lang w:val="en-US"/>
              </w:rPr>
            </w:pPr>
            <w:r w:rsidRPr="006838EB">
              <w:rPr>
                <w:rFonts w:ascii="Arial" w:hAnsi="Arial" w:cs="Arial"/>
                <w:sz w:val="24"/>
                <w:lang w:val="en-US"/>
              </w:rPr>
              <w:t>0,001</w:t>
            </w:r>
          </w:p>
        </w:tc>
      </w:tr>
      <w:tr w:rsidR="006838EB" w:rsidRPr="006838EB" w:rsidTr="006838EB">
        <w:tc>
          <w:tcPr>
            <w:tcW w:w="2235" w:type="dxa"/>
            <w:vMerge/>
          </w:tcPr>
          <w:p w:rsidR="006838EB" w:rsidRPr="006838EB" w:rsidRDefault="006838EB" w:rsidP="006838EB">
            <w:pPr>
              <w:rPr>
                <w:rFonts w:ascii="Arial" w:hAnsi="Arial" w:cs="Arial"/>
                <w:sz w:val="24"/>
                <w:lang w:val="en-US"/>
              </w:rPr>
            </w:pPr>
          </w:p>
        </w:tc>
        <w:tc>
          <w:tcPr>
            <w:tcW w:w="4110" w:type="dxa"/>
          </w:tcPr>
          <w:p w:rsidR="006838EB" w:rsidRPr="006838EB" w:rsidRDefault="006838EB" w:rsidP="006838EB">
            <w:pPr>
              <w:rPr>
                <w:rFonts w:ascii="Arial" w:hAnsi="Arial" w:cs="Arial"/>
                <w:sz w:val="24"/>
                <w:lang w:val="en-US"/>
              </w:rPr>
            </w:pPr>
            <w:r w:rsidRPr="006838EB">
              <w:rPr>
                <w:rFonts w:ascii="Arial" w:hAnsi="Arial" w:cs="Arial"/>
                <w:sz w:val="24"/>
                <w:lang w:val="en-US"/>
              </w:rPr>
              <w:t>Duration test setup</w:t>
            </w:r>
          </w:p>
        </w:tc>
        <w:tc>
          <w:tcPr>
            <w:tcW w:w="1134" w:type="dxa"/>
          </w:tcPr>
          <w:p w:rsidR="006838EB" w:rsidRPr="006838EB" w:rsidRDefault="006838EB" w:rsidP="006838EB">
            <w:pPr>
              <w:rPr>
                <w:rFonts w:ascii="Arial" w:hAnsi="Arial" w:cs="Arial"/>
                <w:sz w:val="24"/>
                <w:lang w:val="en-US"/>
              </w:rPr>
            </w:pPr>
            <w:r w:rsidRPr="006838EB">
              <w:rPr>
                <w:rFonts w:ascii="Arial" w:hAnsi="Arial" w:cs="Arial"/>
                <w:sz w:val="24"/>
                <w:lang w:val="en-US"/>
              </w:rPr>
              <w:t>-0,380</w:t>
            </w:r>
          </w:p>
        </w:tc>
        <w:tc>
          <w:tcPr>
            <w:tcW w:w="1418" w:type="dxa"/>
          </w:tcPr>
          <w:p w:rsidR="006838EB" w:rsidRPr="006838EB" w:rsidRDefault="006838EB" w:rsidP="006838EB">
            <w:pPr>
              <w:rPr>
                <w:rFonts w:ascii="Arial" w:hAnsi="Arial" w:cs="Arial"/>
                <w:sz w:val="24"/>
                <w:lang w:val="en-US"/>
              </w:rPr>
            </w:pPr>
            <w:r w:rsidRPr="006838EB">
              <w:rPr>
                <w:rFonts w:ascii="Arial" w:hAnsi="Arial" w:cs="Arial"/>
                <w:sz w:val="24"/>
                <w:lang w:val="en-US"/>
              </w:rPr>
              <w:t>0,000</w:t>
            </w:r>
          </w:p>
        </w:tc>
      </w:tr>
      <w:tr w:rsidR="006838EB" w:rsidRPr="006838EB" w:rsidTr="006838EB">
        <w:tc>
          <w:tcPr>
            <w:tcW w:w="2235" w:type="dxa"/>
            <w:vMerge/>
          </w:tcPr>
          <w:p w:rsidR="006838EB" w:rsidRPr="006838EB" w:rsidRDefault="006838EB" w:rsidP="006838EB">
            <w:pPr>
              <w:rPr>
                <w:rFonts w:ascii="Arial" w:hAnsi="Arial" w:cs="Arial"/>
                <w:sz w:val="24"/>
                <w:lang w:val="en-US"/>
              </w:rPr>
            </w:pPr>
          </w:p>
        </w:tc>
        <w:tc>
          <w:tcPr>
            <w:tcW w:w="4110" w:type="dxa"/>
          </w:tcPr>
          <w:p w:rsidR="006838EB" w:rsidRPr="006838EB" w:rsidRDefault="006838EB" w:rsidP="006838EB">
            <w:pPr>
              <w:rPr>
                <w:rFonts w:ascii="Arial" w:hAnsi="Arial" w:cs="Arial"/>
                <w:sz w:val="24"/>
                <w:lang w:val="en-US"/>
              </w:rPr>
            </w:pPr>
            <w:r w:rsidRPr="006838EB">
              <w:rPr>
                <w:rFonts w:ascii="Arial" w:hAnsi="Arial" w:cs="Arial"/>
                <w:sz w:val="24"/>
                <w:lang w:val="en-US"/>
              </w:rPr>
              <w:t>Duration experimenter</w:t>
            </w:r>
          </w:p>
        </w:tc>
        <w:tc>
          <w:tcPr>
            <w:tcW w:w="1134" w:type="dxa"/>
          </w:tcPr>
          <w:p w:rsidR="006838EB" w:rsidRPr="006838EB" w:rsidRDefault="006838EB" w:rsidP="006838EB">
            <w:pPr>
              <w:rPr>
                <w:rFonts w:ascii="Arial" w:hAnsi="Arial" w:cs="Arial"/>
                <w:sz w:val="24"/>
                <w:lang w:val="en-US"/>
              </w:rPr>
            </w:pPr>
            <w:r w:rsidRPr="006838EB">
              <w:rPr>
                <w:rFonts w:ascii="Arial" w:hAnsi="Arial" w:cs="Arial"/>
                <w:sz w:val="24"/>
                <w:lang w:val="en-US"/>
              </w:rPr>
              <w:t>0,258</w:t>
            </w:r>
          </w:p>
        </w:tc>
        <w:tc>
          <w:tcPr>
            <w:tcW w:w="1418" w:type="dxa"/>
          </w:tcPr>
          <w:p w:rsidR="006838EB" w:rsidRPr="006838EB" w:rsidRDefault="006838EB" w:rsidP="006838EB">
            <w:pPr>
              <w:rPr>
                <w:rFonts w:ascii="Arial" w:hAnsi="Arial" w:cs="Arial"/>
                <w:sz w:val="24"/>
                <w:lang w:val="en-US"/>
              </w:rPr>
            </w:pPr>
            <w:r w:rsidRPr="006838EB">
              <w:rPr>
                <w:rFonts w:ascii="Arial" w:hAnsi="Arial" w:cs="Arial"/>
                <w:sz w:val="24"/>
                <w:lang w:val="en-US"/>
              </w:rPr>
              <w:t>0,010</w:t>
            </w:r>
          </w:p>
        </w:tc>
      </w:tr>
      <w:tr w:rsidR="006838EB" w:rsidRPr="006838EB" w:rsidTr="006838EB">
        <w:tc>
          <w:tcPr>
            <w:tcW w:w="2235" w:type="dxa"/>
            <w:vMerge/>
          </w:tcPr>
          <w:p w:rsidR="006838EB" w:rsidRPr="006838EB" w:rsidRDefault="006838EB" w:rsidP="006838EB">
            <w:pPr>
              <w:rPr>
                <w:rFonts w:ascii="Arial" w:hAnsi="Arial" w:cs="Arial"/>
                <w:sz w:val="24"/>
                <w:lang w:val="en-US"/>
              </w:rPr>
            </w:pPr>
          </w:p>
        </w:tc>
        <w:tc>
          <w:tcPr>
            <w:tcW w:w="4110" w:type="dxa"/>
          </w:tcPr>
          <w:p w:rsidR="006838EB" w:rsidRPr="006838EB" w:rsidRDefault="006838EB" w:rsidP="006838EB">
            <w:pPr>
              <w:rPr>
                <w:rFonts w:ascii="Arial" w:hAnsi="Arial" w:cs="Arial"/>
                <w:sz w:val="24"/>
                <w:lang w:val="en-US"/>
              </w:rPr>
            </w:pPr>
            <w:r w:rsidRPr="006838EB">
              <w:rPr>
                <w:rFonts w:ascii="Arial" w:hAnsi="Arial" w:cs="Arial"/>
                <w:sz w:val="24"/>
                <w:lang w:val="en-US"/>
              </w:rPr>
              <w:t>Duration eye contact owner</w:t>
            </w:r>
          </w:p>
        </w:tc>
        <w:tc>
          <w:tcPr>
            <w:tcW w:w="1134" w:type="dxa"/>
          </w:tcPr>
          <w:p w:rsidR="006838EB" w:rsidRPr="006838EB" w:rsidRDefault="006838EB" w:rsidP="006838EB">
            <w:pPr>
              <w:rPr>
                <w:rFonts w:ascii="Arial" w:hAnsi="Arial" w:cs="Arial"/>
                <w:sz w:val="24"/>
                <w:lang w:val="en-US"/>
              </w:rPr>
            </w:pPr>
            <w:r w:rsidRPr="006838EB">
              <w:rPr>
                <w:rFonts w:ascii="Arial" w:hAnsi="Arial" w:cs="Arial"/>
                <w:sz w:val="24"/>
                <w:lang w:val="en-US"/>
              </w:rPr>
              <w:t>0,274</w:t>
            </w:r>
          </w:p>
        </w:tc>
        <w:tc>
          <w:tcPr>
            <w:tcW w:w="1418" w:type="dxa"/>
          </w:tcPr>
          <w:p w:rsidR="006838EB" w:rsidRPr="006838EB" w:rsidRDefault="006838EB" w:rsidP="006838EB">
            <w:pPr>
              <w:rPr>
                <w:rFonts w:ascii="Arial" w:hAnsi="Arial" w:cs="Arial"/>
                <w:sz w:val="24"/>
                <w:lang w:val="en-US"/>
              </w:rPr>
            </w:pPr>
            <w:r w:rsidRPr="006838EB">
              <w:rPr>
                <w:rFonts w:ascii="Arial" w:hAnsi="Arial" w:cs="Arial"/>
                <w:sz w:val="24"/>
                <w:lang w:val="en-US"/>
              </w:rPr>
              <w:t>0,006</w:t>
            </w:r>
          </w:p>
        </w:tc>
      </w:tr>
      <w:tr w:rsidR="006838EB" w:rsidRPr="006838EB" w:rsidTr="006838EB">
        <w:tc>
          <w:tcPr>
            <w:tcW w:w="2235" w:type="dxa"/>
            <w:vMerge/>
          </w:tcPr>
          <w:p w:rsidR="006838EB" w:rsidRPr="006838EB" w:rsidRDefault="006838EB" w:rsidP="006838EB">
            <w:pPr>
              <w:rPr>
                <w:rFonts w:ascii="Arial" w:hAnsi="Arial" w:cs="Arial"/>
                <w:sz w:val="24"/>
                <w:lang w:val="en-US"/>
              </w:rPr>
            </w:pPr>
          </w:p>
        </w:tc>
        <w:tc>
          <w:tcPr>
            <w:tcW w:w="4110" w:type="dxa"/>
          </w:tcPr>
          <w:p w:rsidR="006838EB" w:rsidRPr="006838EB" w:rsidRDefault="006838EB" w:rsidP="006838EB">
            <w:pPr>
              <w:rPr>
                <w:rFonts w:ascii="Arial" w:hAnsi="Arial" w:cs="Arial"/>
                <w:sz w:val="24"/>
                <w:lang w:val="en-US"/>
              </w:rPr>
            </w:pPr>
            <w:r w:rsidRPr="006838EB">
              <w:rPr>
                <w:rFonts w:ascii="Arial" w:hAnsi="Arial" w:cs="Arial"/>
                <w:sz w:val="24"/>
                <w:lang w:val="en-US"/>
              </w:rPr>
              <w:t>Duration eye contact experimenter</w:t>
            </w:r>
          </w:p>
        </w:tc>
        <w:tc>
          <w:tcPr>
            <w:tcW w:w="1134" w:type="dxa"/>
          </w:tcPr>
          <w:p w:rsidR="006838EB" w:rsidRPr="006838EB" w:rsidRDefault="006838EB" w:rsidP="006838EB">
            <w:pPr>
              <w:rPr>
                <w:rFonts w:ascii="Arial" w:hAnsi="Arial" w:cs="Arial"/>
                <w:sz w:val="24"/>
                <w:lang w:val="en-US"/>
              </w:rPr>
            </w:pPr>
            <w:r w:rsidRPr="006838EB">
              <w:rPr>
                <w:rFonts w:ascii="Arial" w:hAnsi="Arial" w:cs="Arial"/>
                <w:sz w:val="24"/>
                <w:lang w:val="en-US"/>
              </w:rPr>
              <w:t>0,234</w:t>
            </w:r>
          </w:p>
        </w:tc>
        <w:tc>
          <w:tcPr>
            <w:tcW w:w="1418" w:type="dxa"/>
          </w:tcPr>
          <w:p w:rsidR="006838EB" w:rsidRPr="006838EB" w:rsidRDefault="006838EB" w:rsidP="006838EB">
            <w:pPr>
              <w:rPr>
                <w:rFonts w:ascii="Arial" w:hAnsi="Arial" w:cs="Arial"/>
                <w:sz w:val="24"/>
                <w:lang w:val="en-US"/>
              </w:rPr>
            </w:pPr>
            <w:r w:rsidRPr="006838EB">
              <w:rPr>
                <w:rFonts w:ascii="Arial" w:hAnsi="Arial" w:cs="Arial"/>
                <w:sz w:val="24"/>
                <w:lang w:val="en-US"/>
              </w:rPr>
              <w:t>0,019</w:t>
            </w:r>
          </w:p>
        </w:tc>
      </w:tr>
    </w:tbl>
    <w:p w:rsidR="006838EB" w:rsidRPr="00B52737" w:rsidRDefault="006838EB" w:rsidP="006838EB">
      <w:pPr>
        <w:rPr>
          <w:b/>
          <w:lang w:val="en-US"/>
        </w:rPr>
      </w:pPr>
    </w:p>
    <w:p w:rsidR="006838EB" w:rsidRDefault="006838EB" w:rsidP="006838EB">
      <w:pPr>
        <w:rPr>
          <w:lang w:val="en-US"/>
        </w:rPr>
      </w:pPr>
      <w:r>
        <w:rPr>
          <w:lang w:val="en-US"/>
        </w:rPr>
        <w:t>Several variables were shown to correlate to the average latency to approach the chosen bucket – both when looking at the two sessions separately and when merging the two sessions. These cor</w:t>
      </w:r>
      <w:r w:rsidR="00840660">
        <w:rPr>
          <w:lang w:val="en-US"/>
        </w:rPr>
        <w:t>relations can be seen in table 5</w:t>
      </w:r>
      <w:bookmarkStart w:id="20" w:name="_GoBack"/>
      <w:bookmarkEnd w:id="20"/>
      <w:r>
        <w:rPr>
          <w:lang w:val="en-US"/>
        </w:rPr>
        <w:t xml:space="preserve">. Body posture score and the duration of interaction with the test setup were the ones positively correlated to the latencies, while transitions between owner and the test setup, seeking eye contact with the owner and seeking eye contact with the experimenter were the ones negatively correlated to the latencies. </w:t>
      </w:r>
    </w:p>
    <w:p w:rsidR="00330F5A" w:rsidRPr="00B52737" w:rsidRDefault="00330F5A" w:rsidP="006838EB">
      <w:pPr>
        <w:rPr>
          <w:lang w:val="en-US"/>
        </w:rPr>
      </w:pPr>
    </w:p>
    <w:p w:rsidR="006838EB" w:rsidRPr="00D078F9" w:rsidRDefault="006838EB" w:rsidP="006838EB">
      <w:pPr>
        <w:pStyle w:val="Caption"/>
        <w:keepNext/>
        <w:rPr>
          <w:rFonts w:ascii="Arial" w:hAnsi="Arial" w:cs="Arial"/>
          <w:b w:val="0"/>
          <w:i/>
          <w:color w:val="auto"/>
          <w:sz w:val="24"/>
          <w:lang w:val="en-US"/>
        </w:rPr>
      </w:pPr>
      <w:proofErr w:type="gramStart"/>
      <w:r w:rsidRPr="00D078F9">
        <w:rPr>
          <w:rFonts w:ascii="Arial" w:hAnsi="Arial" w:cs="Arial"/>
          <w:b w:val="0"/>
          <w:i/>
          <w:color w:val="auto"/>
          <w:sz w:val="24"/>
          <w:lang w:val="en-US"/>
        </w:rPr>
        <w:lastRenderedPageBreak/>
        <w:t xml:space="preserve">Table </w:t>
      </w:r>
      <w:r w:rsidR="00840660">
        <w:rPr>
          <w:rFonts w:ascii="Arial" w:hAnsi="Arial" w:cs="Arial"/>
          <w:b w:val="0"/>
          <w:i/>
          <w:color w:val="auto"/>
          <w:sz w:val="24"/>
          <w:lang w:val="en-US"/>
        </w:rPr>
        <w:t>5</w:t>
      </w:r>
      <w:r>
        <w:rPr>
          <w:rFonts w:ascii="Arial" w:hAnsi="Arial" w:cs="Arial"/>
          <w:b w:val="0"/>
          <w:i/>
          <w:color w:val="auto"/>
          <w:sz w:val="24"/>
          <w:lang w:val="en-US"/>
        </w:rPr>
        <w:t>: Several variables correlating to the average latency to approach the chosen bucket.</w:t>
      </w:r>
      <w:proofErr w:type="gramEnd"/>
      <w:r>
        <w:rPr>
          <w:rFonts w:ascii="Arial" w:hAnsi="Arial" w:cs="Arial"/>
          <w:b w:val="0"/>
          <w:i/>
          <w:color w:val="auto"/>
          <w:sz w:val="24"/>
          <w:lang w:val="en-US"/>
        </w:rPr>
        <w:t xml:space="preserve"> </w:t>
      </w:r>
    </w:p>
    <w:tbl>
      <w:tblPr>
        <w:tblStyle w:val="TableGrid"/>
        <w:tblW w:w="0" w:type="auto"/>
        <w:tblLook w:val="04A0" w:firstRow="1" w:lastRow="0" w:firstColumn="1" w:lastColumn="0" w:noHBand="0" w:noVBand="1"/>
      </w:tblPr>
      <w:tblGrid>
        <w:gridCol w:w="3173"/>
        <w:gridCol w:w="2926"/>
        <w:gridCol w:w="1262"/>
        <w:gridCol w:w="1155"/>
      </w:tblGrid>
      <w:tr w:rsidR="006838EB" w:rsidRPr="009D1AC6" w:rsidTr="006838EB">
        <w:tc>
          <w:tcPr>
            <w:tcW w:w="3173" w:type="dxa"/>
          </w:tcPr>
          <w:p w:rsidR="006838EB" w:rsidRPr="006838EB" w:rsidRDefault="006838EB" w:rsidP="006838EB">
            <w:pPr>
              <w:rPr>
                <w:rFonts w:ascii="Arial" w:hAnsi="Arial" w:cs="Arial"/>
                <w:b/>
                <w:i/>
                <w:sz w:val="24"/>
                <w:lang w:val="en-US"/>
              </w:rPr>
            </w:pPr>
            <w:r w:rsidRPr="006838EB">
              <w:rPr>
                <w:rFonts w:ascii="Arial" w:hAnsi="Arial" w:cs="Arial"/>
                <w:b/>
                <w:i/>
                <w:sz w:val="24"/>
                <w:lang w:val="en-US"/>
              </w:rPr>
              <w:t>Variable 1</w:t>
            </w:r>
          </w:p>
        </w:tc>
        <w:tc>
          <w:tcPr>
            <w:tcW w:w="2926" w:type="dxa"/>
          </w:tcPr>
          <w:p w:rsidR="006838EB" w:rsidRPr="006838EB" w:rsidRDefault="006838EB" w:rsidP="006838EB">
            <w:pPr>
              <w:rPr>
                <w:rFonts w:ascii="Arial" w:hAnsi="Arial" w:cs="Arial"/>
                <w:b/>
                <w:i/>
                <w:sz w:val="24"/>
                <w:lang w:val="en-US"/>
              </w:rPr>
            </w:pPr>
            <w:r w:rsidRPr="006838EB">
              <w:rPr>
                <w:rFonts w:ascii="Arial" w:hAnsi="Arial" w:cs="Arial"/>
                <w:b/>
                <w:i/>
                <w:sz w:val="24"/>
                <w:lang w:val="en-US"/>
              </w:rPr>
              <w:t>Variable 2</w:t>
            </w:r>
          </w:p>
        </w:tc>
        <w:tc>
          <w:tcPr>
            <w:tcW w:w="1262" w:type="dxa"/>
          </w:tcPr>
          <w:p w:rsidR="006838EB" w:rsidRPr="006838EB" w:rsidRDefault="006838EB" w:rsidP="006838EB">
            <w:pPr>
              <w:rPr>
                <w:rFonts w:ascii="Arial" w:hAnsi="Arial" w:cs="Arial"/>
                <w:b/>
                <w:i/>
                <w:sz w:val="24"/>
                <w:lang w:val="en-US"/>
              </w:rPr>
            </w:pPr>
            <w:r w:rsidRPr="006838EB">
              <w:rPr>
                <w:rFonts w:ascii="Arial" w:hAnsi="Arial" w:cs="Arial"/>
                <w:b/>
                <w:i/>
                <w:sz w:val="24"/>
                <w:lang w:val="en-US"/>
              </w:rPr>
              <w:t>Rho</w:t>
            </w:r>
          </w:p>
        </w:tc>
        <w:tc>
          <w:tcPr>
            <w:tcW w:w="1155" w:type="dxa"/>
          </w:tcPr>
          <w:p w:rsidR="006838EB" w:rsidRPr="006838EB" w:rsidRDefault="006838EB" w:rsidP="006838EB">
            <w:pPr>
              <w:rPr>
                <w:rFonts w:ascii="Arial" w:hAnsi="Arial" w:cs="Arial"/>
                <w:b/>
                <w:i/>
                <w:sz w:val="24"/>
                <w:lang w:val="en-US"/>
              </w:rPr>
            </w:pPr>
            <w:r w:rsidRPr="006838EB">
              <w:rPr>
                <w:rFonts w:ascii="Arial" w:hAnsi="Arial" w:cs="Arial"/>
                <w:b/>
                <w:i/>
                <w:sz w:val="24"/>
                <w:lang w:val="en-US"/>
              </w:rPr>
              <w:t>p-value</w:t>
            </w:r>
          </w:p>
        </w:tc>
      </w:tr>
      <w:tr w:rsidR="006838EB" w:rsidTr="006838EB">
        <w:tc>
          <w:tcPr>
            <w:tcW w:w="3173" w:type="dxa"/>
            <w:vMerge w:val="restart"/>
            <w:vAlign w:val="center"/>
          </w:tcPr>
          <w:p w:rsidR="006838EB" w:rsidRPr="006838EB" w:rsidRDefault="006838EB" w:rsidP="006838EB">
            <w:pPr>
              <w:rPr>
                <w:rFonts w:ascii="Arial" w:hAnsi="Arial" w:cs="Arial"/>
                <w:sz w:val="24"/>
                <w:lang w:val="en-US"/>
              </w:rPr>
            </w:pPr>
            <w:r w:rsidRPr="006838EB">
              <w:rPr>
                <w:rFonts w:ascii="Arial" w:hAnsi="Arial" w:cs="Arial"/>
                <w:sz w:val="24"/>
                <w:lang w:val="en-US"/>
              </w:rPr>
              <w:t>Body posture score</w:t>
            </w:r>
          </w:p>
        </w:tc>
        <w:tc>
          <w:tcPr>
            <w:tcW w:w="2926" w:type="dxa"/>
          </w:tcPr>
          <w:p w:rsidR="006838EB" w:rsidRPr="006838EB" w:rsidRDefault="006838EB" w:rsidP="006838EB">
            <w:pPr>
              <w:rPr>
                <w:rFonts w:ascii="Arial" w:hAnsi="Arial" w:cs="Arial"/>
                <w:sz w:val="24"/>
                <w:lang w:val="en-US"/>
              </w:rPr>
            </w:pPr>
            <w:r w:rsidRPr="006838EB">
              <w:rPr>
                <w:rFonts w:ascii="Arial" w:hAnsi="Arial" w:cs="Arial"/>
                <w:sz w:val="24"/>
                <w:lang w:val="en-US"/>
              </w:rPr>
              <w:t>Average time 1-10</w:t>
            </w:r>
          </w:p>
        </w:tc>
        <w:tc>
          <w:tcPr>
            <w:tcW w:w="1262" w:type="dxa"/>
          </w:tcPr>
          <w:p w:rsidR="006838EB" w:rsidRPr="006838EB" w:rsidRDefault="006838EB" w:rsidP="006838EB">
            <w:pPr>
              <w:rPr>
                <w:rFonts w:ascii="Arial" w:hAnsi="Arial" w:cs="Arial"/>
                <w:sz w:val="24"/>
                <w:lang w:val="en-US"/>
              </w:rPr>
            </w:pPr>
            <w:r w:rsidRPr="006838EB">
              <w:rPr>
                <w:rFonts w:ascii="Arial" w:hAnsi="Arial" w:cs="Arial"/>
                <w:sz w:val="24"/>
                <w:lang w:val="en-US"/>
              </w:rPr>
              <w:t>0,358</w:t>
            </w:r>
          </w:p>
        </w:tc>
        <w:tc>
          <w:tcPr>
            <w:tcW w:w="1155" w:type="dxa"/>
          </w:tcPr>
          <w:p w:rsidR="006838EB" w:rsidRPr="006838EB" w:rsidRDefault="006838EB" w:rsidP="006838EB">
            <w:pPr>
              <w:rPr>
                <w:rFonts w:ascii="Arial" w:hAnsi="Arial" w:cs="Arial"/>
                <w:sz w:val="24"/>
                <w:lang w:val="en-US"/>
              </w:rPr>
            </w:pPr>
            <w:r w:rsidRPr="006838EB">
              <w:rPr>
                <w:rFonts w:ascii="Arial" w:hAnsi="Arial" w:cs="Arial"/>
                <w:sz w:val="24"/>
                <w:lang w:val="en-US"/>
              </w:rPr>
              <w:t>0,000</w:t>
            </w:r>
          </w:p>
        </w:tc>
      </w:tr>
      <w:tr w:rsidR="006838EB" w:rsidTr="006838EB">
        <w:tc>
          <w:tcPr>
            <w:tcW w:w="3173" w:type="dxa"/>
            <w:vMerge/>
          </w:tcPr>
          <w:p w:rsidR="006838EB" w:rsidRPr="006838EB" w:rsidRDefault="006838EB" w:rsidP="006838EB">
            <w:pPr>
              <w:rPr>
                <w:rFonts w:ascii="Arial" w:hAnsi="Arial" w:cs="Arial"/>
                <w:sz w:val="24"/>
                <w:lang w:val="en-US"/>
              </w:rPr>
            </w:pPr>
          </w:p>
        </w:tc>
        <w:tc>
          <w:tcPr>
            <w:tcW w:w="2926" w:type="dxa"/>
          </w:tcPr>
          <w:p w:rsidR="006838EB" w:rsidRPr="006838EB" w:rsidRDefault="006838EB" w:rsidP="006838EB">
            <w:pPr>
              <w:rPr>
                <w:rFonts w:ascii="Arial" w:hAnsi="Arial" w:cs="Arial"/>
                <w:sz w:val="24"/>
                <w:lang w:val="en-US"/>
              </w:rPr>
            </w:pPr>
            <w:r w:rsidRPr="006838EB">
              <w:rPr>
                <w:rFonts w:ascii="Arial" w:hAnsi="Arial" w:cs="Arial"/>
                <w:sz w:val="24"/>
                <w:lang w:val="en-US"/>
              </w:rPr>
              <w:t>Average time 11-20</w:t>
            </w:r>
          </w:p>
        </w:tc>
        <w:tc>
          <w:tcPr>
            <w:tcW w:w="1262" w:type="dxa"/>
          </w:tcPr>
          <w:p w:rsidR="006838EB" w:rsidRPr="006838EB" w:rsidRDefault="006838EB" w:rsidP="006838EB">
            <w:pPr>
              <w:rPr>
                <w:rFonts w:ascii="Arial" w:hAnsi="Arial" w:cs="Arial"/>
                <w:sz w:val="24"/>
                <w:lang w:val="en-US"/>
              </w:rPr>
            </w:pPr>
            <w:r w:rsidRPr="006838EB">
              <w:rPr>
                <w:rFonts w:ascii="Arial" w:hAnsi="Arial" w:cs="Arial"/>
                <w:sz w:val="24"/>
                <w:lang w:val="en-US"/>
              </w:rPr>
              <w:t>0,361</w:t>
            </w:r>
          </w:p>
        </w:tc>
        <w:tc>
          <w:tcPr>
            <w:tcW w:w="1155" w:type="dxa"/>
          </w:tcPr>
          <w:p w:rsidR="006838EB" w:rsidRPr="006838EB" w:rsidRDefault="006838EB" w:rsidP="006838EB">
            <w:pPr>
              <w:rPr>
                <w:rFonts w:ascii="Arial" w:hAnsi="Arial" w:cs="Arial"/>
                <w:sz w:val="24"/>
                <w:lang w:val="en-US"/>
              </w:rPr>
            </w:pPr>
            <w:r w:rsidRPr="006838EB">
              <w:rPr>
                <w:rFonts w:ascii="Arial" w:hAnsi="Arial" w:cs="Arial"/>
                <w:sz w:val="24"/>
                <w:lang w:val="en-US"/>
              </w:rPr>
              <w:t>0,000</w:t>
            </w:r>
          </w:p>
        </w:tc>
      </w:tr>
      <w:tr w:rsidR="006838EB" w:rsidTr="006838EB">
        <w:tc>
          <w:tcPr>
            <w:tcW w:w="3173" w:type="dxa"/>
            <w:vMerge/>
          </w:tcPr>
          <w:p w:rsidR="006838EB" w:rsidRPr="006838EB" w:rsidRDefault="006838EB" w:rsidP="006838EB">
            <w:pPr>
              <w:rPr>
                <w:rFonts w:ascii="Arial" w:hAnsi="Arial" w:cs="Arial"/>
                <w:sz w:val="24"/>
                <w:lang w:val="en-US"/>
              </w:rPr>
            </w:pPr>
          </w:p>
        </w:tc>
        <w:tc>
          <w:tcPr>
            <w:tcW w:w="2926" w:type="dxa"/>
          </w:tcPr>
          <w:p w:rsidR="006838EB" w:rsidRPr="006838EB" w:rsidRDefault="006838EB" w:rsidP="006838EB">
            <w:pPr>
              <w:rPr>
                <w:rFonts w:ascii="Arial" w:hAnsi="Arial" w:cs="Arial"/>
                <w:sz w:val="24"/>
                <w:lang w:val="en-US"/>
              </w:rPr>
            </w:pPr>
            <w:r w:rsidRPr="006838EB">
              <w:rPr>
                <w:rFonts w:ascii="Arial" w:hAnsi="Arial" w:cs="Arial"/>
                <w:sz w:val="24"/>
                <w:lang w:val="en-US"/>
              </w:rPr>
              <w:t>Average time total</w:t>
            </w:r>
          </w:p>
        </w:tc>
        <w:tc>
          <w:tcPr>
            <w:tcW w:w="1262" w:type="dxa"/>
          </w:tcPr>
          <w:p w:rsidR="006838EB" w:rsidRPr="006838EB" w:rsidRDefault="006838EB" w:rsidP="006838EB">
            <w:pPr>
              <w:rPr>
                <w:rFonts w:ascii="Arial" w:hAnsi="Arial" w:cs="Arial"/>
                <w:sz w:val="24"/>
                <w:lang w:val="en-US"/>
              </w:rPr>
            </w:pPr>
            <w:r w:rsidRPr="006838EB">
              <w:rPr>
                <w:rFonts w:ascii="Arial" w:hAnsi="Arial" w:cs="Arial"/>
                <w:sz w:val="24"/>
                <w:lang w:val="en-US"/>
              </w:rPr>
              <w:t>0,386</w:t>
            </w:r>
          </w:p>
        </w:tc>
        <w:tc>
          <w:tcPr>
            <w:tcW w:w="1155" w:type="dxa"/>
          </w:tcPr>
          <w:p w:rsidR="006838EB" w:rsidRPr="006838EB" w:rsidRDefault="006838EB" w:rsidP="006838EB">
            <w:pPr>
              <w:rPr>
                <w:rFonts w:ascii="Arial" w:hAnsi="Arial" w:cs="Arial"/>
                <w:sz w:val="24"/>
                <w:lang w:val="en-US"/>
              </w:rPr>
            </w:pPr>
            <w:r w:rsidRPr="006838EB">
              <w:rPr>
                <w:rFonts w:ascii="Arial" w:hAnsi="Arial" w:cs="Arial"/>
                <w:sz w:val="24"/>
                <w:lang w:val="en-US"/>
              </w:rPr>
              <w:t>0,000</w:t>
            </w:r>
          </w:p>
        </w:tc>
      </w:tr>
      <w:tr w:rsidR="006838EB" w:rsidTr="006838EB">
        <w:tc>
          <w:tcPr>
            <w:tcW w:w="3173" w:type="dxa"/>
            <w:vMerge w:val="restart"/>
          </w:tcPr>
          <w:p w:rsidR="006838EB" w:rsidRPr="006838EB" w:rsidRDefault="006838EB" w:rsidP="006838EB">
            <w:pPr>
              <w:rPr>
                <w:rFonts w:ascii="Arial" w:hAnsi="Arial" w:cs="Arial"/>
                <w:sz w:val="24"/>
                <w:lang w:val="en-US"/>
              </w:rPr>
            </w:pPr>
            <w:r w:rsidRPr="006838EB">
              <w:rPr>
                <w:rFonts w:ascii="Arial" w:hAnsi="Arial" w:cs="Arial"/>
                <w:sz w:val="24"/>
                <w:lang w:val="en-US"/>
              </w:rPr>
              <w:t>Transition owner/test</w:t>
            </w:r>
          </w:p>
        </w:tc>
        <w:tc>
          <w:tcPr>
            <w:tcW w:w="2926" w:type="dxa"/>
          </w:tcPr>
          <w:p w:rsidR="006838EB" w:rsidRPr="006838EB" w:rsidRDefault="006838EB" w:rsidP="006838EB">
            <w:pPr>
              <w:rPr>
                <w:rFonts w:ascii="Arial" w:hAnsi="Arial" w:cs="Arial"/>
                <w:sz w:val="24"/>
                <w:lang w:val="en-US"/>
              </w:rPr>
            </w:pPr>
            <w:r w:rsidRPr="006838EB">
              <w:rPr>
                <w:rFonts w:ascii="Arial" w:hAnsi="Arial" w:cs="Arial"/>
                <w:sz w:val="24"/>
                <w:lang w:val="en-US"/>
              </w:rPr>
              <w:t>Average time 1-10</w:t>
            </w:r>
          </w:p>
        </w:tc>
        <w:tc>
          <w:tcPr>
            <w:tcW w:w="1262" w:type="dxa"/>
          </w:tcPr>
          <w:p w:rsidR="006838EB" w:rsidRPr="006838EB" w:rsidRDefault="006838EB" w:rsidP="006838EB">
            <w:pPr>
              <w:rPr>
                <w:rFonts w:ascii="Arial" w:hAnsi="Arial" w:cs="Arial"/>
                <w:sz w:val="24"/>
                <w:lang w:val="en-US"/>
              </w:rPr>
            </w:pPr>
            <w:r w:rsidRPr="006838EB">
              <w:rPr>
                <w:rFonts w:ascii="Arial" w:hAnsi="Arial" w:cs="Arial"/>
                <w:sz w:val="24"/>
                <w:lang w:val="en-US"/>
              </w:rPr>
              <w:t>-0,235</w:t>
            </w:r>
          </w:p>
        </w:tc>
        <w:tc>
          <w:tcPr>
            <w:tcW w:w="1155" w:type="dxa"/>
          </w:tcPr>
          <w:p w:rsidR="006838EB" w:rsidRPr="006838EB" w:rsidRDefault="006838EB" w:rsidP="006838EB">
            <w:pPr>
              <w:rPr>
                <w:rFonts w:ascii="Arial" w:hAnsi="Arial" w:cs="Arial"/>
                <w:sz w:val="24"/>
                <w:lang w:val="en-US"/>
              </w:rPr>
            </w:pPr>
            <w:r w:rsidRPr="006838EB">
              <w:rPr>
                <w:rFonts w:ascii="Arial" w:hAnsi="Arial" w:cs="Arial"/>
                <w:sz w:val="24"/>
                <w:lang w:val="en-US"/>
              </w:rPr>
              <w:t>0,019</w:t>
            </w:r>
          </w:p>
        </w:tc>
      </w:tr>
      <w:tr w:rsidR="006838EB" w:rsidTr="006838EB">
        <w:tc>
          <w:tcPr>
            <w:tcW w:w="3173" w:type="dxa"/>
            <w:vMerge/>
          </w:tcPr>
          <w:p w:rsidR="006838EB" w:rsidRPr="006838EB" w:rsidRDefault="006838EB" w:rsidP="006838EB">
            <w:pPr>
              <w:rPr>
                <w:rFonts w:ascii="Arial" w:hAnsi="Arial" w:cs="Arial"/>
                <w:sz w:val="24"/>
                <w:lang w:val="en-US"/>
              </w:rPr>
            </w:pPr>
          </w:p>
        </w:tc>
        <w:tc>
          <w:tcPr>
            <w:tcW w:w="2926" w:type="dxa"/>
          </w:tcPr>
          <w:p w:rsidR="006838EB" w:rsidRPr="006838EB" w:rsidRDefault="006838EB" w:rsidP="006838EB">
            <w:pPr>
              <w:rPr>
                <w:rFonts w:ascii="Arial" w:hAnsi="Arial" w:cs="Arial"/>
                <w:sz w:val="24"/>
                <w:lang w:val="en-US"/>
              </w:rPr>
            </w:pPr>
            <w:r w:rsidRPr="006838EB">
              <w:rPr>
                <w:rFonts w:ascii="Arial" w:hAnsi="Arial" w:cs="Arial"/>
                <w:sz w:val="24"/>
                <w:lang w:val="en-US"/>
              </w:rPr>
              <w:t>Average time 11-20</w:t>
            </w:r>
          </w:p>
        </w:tc>
        <w:tc>
          <w:tcPr>
            <w:tcW w:w="1262" w:type="dxa"/>
          </w:tcPr>
          <w:p w:rsidR="006838EB" w:rsidRPr="006838EB" w:rsidRDefault="006838EB" w:rsidP="006838EB">
            <w:pPr>
              <w:rPr>
                <w:rFonts w:ascii="Arial" w:hAnsi="Arial" w:cs="Arial"/>
                <w:sz w:val="24"/>
                <w:lang w:val="en-US"/>
              </w:rPr>
            </w:pPr>
            <w:r w:rsidRPr="006838EB">
              <w:rPr>
                <w:rFonts w:ascii="Arial" w:hAnsi="Arial" w:cs="Arial"/>
                <w:sz w:val="24"/>
                <w:lang w:val="en-US"/>
              </w:rPr>
              <w:t>-0,269</w:t>
            </w:r>
          </w:p>
        </w:tc>
        <w:tc>
          <w:tcPr>
            <w:tcW w:w="1155" w:type="dxa"/>
          </w:tcPr>
          <w:p w:rsidR="006838EB" w:rsidRPr="006838EB" w:rsidRDefault="006838EB" w:rsidP="006838EB">
            <w:pPr>
              <w:rPr>
                <w:rFonts w:ascii="Arial" w:hAnsi="Arial" w:cs="Arial"/>
                <w:sz w:val="24"/>
                <w:lang w:val="en-US"/>
              </w:rPr>
            </w:pPr>
            <w:r w:rsidRPr="006838EB">
              <w:rPr>
                <w:rFonts w:ascii="Arial" w:hAnsi="Arial" w:cs="Arial"/>
                <w:sz w:val="24"/>
                <w:lang w:val="en-US"/>
              </w:rPr>
              <w:t>0,007</w:t>
            </w:r>
          </w:p>
        </w:tc>
      </w:tr>
      <w:tr w:rsidR="006838EB" w:rsidTr="006838EB">
        <w:tc>
          <w:tcPr>
            <w:tcW w:w="3173" w:type="dxa"/>
            <w:vMerge/>
          </w:tcPr>
          <w:p w:rsidR="006838EB" w:rsidRPr="006838EB" w:rsidRDefault="006838EB" w:rsidP="006838EB">
            <w:pPr>
              <w:rPr>
                <w:rFonts w:ascii="Arial" w:hAnsi="Arial" w:cs="Arial"/>
                <w:sz w:val="24"/>
                <w:lang w:val="en-US"/>
              </w:rPr>
            </w:pPr>
          </w:p>
        </w:tc>
        <w:tc>
          <w:tcPr>
            <w:tcW w:w="2926" w:type="dxa"/>
          </w:tcPr>
          <w:p w:rsidR="006838EB" w:rsidRPr="006838EB" w:rsidRDefault="006838EB" w:rsidP="006838EB">
            <w:pPr>
              <w:rPr>
                <w:rFonts w:ascii="Arial" w:hAnsi="Arial" w:cs="Arial"/>
                <w:sz w:val="24"/>
                <w:lang w:val="en-US"/>
              </w:rPr>
            </w:pPr>
            <w:r w:rsidRPr="006838EB">
              <w:rPr>
                <w:rFonts w:ascii="Arial" w:hAnsi="Arial" w:cs="Arial"/>
                <w:sz w:val="24"/>
                <w:lang w:val="en-US"/>
              </w:rPr>
              <w:t>Average time total</w:t>
            </w:r>
          </w:p>
        </w:tc>
        <w:tc>
          <w:tcPr>
            <w:tcW w:w="1262" w:type="dxa"/>
          </w:tcPr>
          <w:p w:rsidR="006838EB" w:rsidRPr="006838EB" w:rsidRDefault="006838EB" w:rsidP="006838EB">
            <w:pPr>
              <w:rPr>
                <w:rFonts w:ascii="Arial" w:hAnsi="Arial" w:cs="Arial"/>
                <w:sz w:val="24"/>
                <w:lang w:val="en-US"/>
              </w:rPr>
            </w:pPr>
            <w:r w:rsidRPr="006838EB">
              <w:rPr>
                <w:rFonts w:ascii="Arial" w:hAnsi="Arial" w:cs="Arial"/>
                <w:sz w:val="24"/>
                <w:lang w:val="en-US"/>
              </w:rPr>
              <w:t>-0,254</w:t>
            </w:r>
          </w:p>
        </w:tc>
        <w:tc>
          <w:tcPr>
            <w:tcW w:w="1155" w:type="dxa"/>
          </w:tcPr>
          <w:p w:rsidR="006838EB" w:rsidRPr="006838EB" w:rsidRDefault="006838EB" w:rsidP="006838EB">
            <w:pPr>
              <w:rPr>
                <w:rFonts w:ascii="Arial" w:hAnsi="Arial" w:cs="Arial"/>
                <w:sz w:val="24"/>
                <w:lang w:val="en-US"/>
              </w:rPr>
            </w:pPr>
            <w:r w:rsidRPr="006838EB">
              <w:rPr>
                <w:rFonts w:ascii="Arial" w:hAnsi="Arial" w:cs="Arial"/>
                <w:sz w:val="24"/>
                <w:lang w:val="en-US"/>
              </w:rPr>
              <w:t>0,011</w:t>
            </w:r>
          </w:p>
        </w:tc>
      </w:tr>
      <w:tr w:rsidR="006838EB" w:rsidTr="006838EB">
        <w:tc>
          <w:tcPr>
            <w:tcW w:w="3173" w:type="dxa"/>
            <w:vMerge w:val="restart"/>
          </w:tcPr>
          <w:p w:rsidR="006838EB" w:rsidRPr="006838EB" w:rsidRDefault="006838EB" w:rsidP="006838EB">
            <w:pPr>
              <w:rPr>
                <w:rFonts w:ascii="Arial" w:hAnsi="Arial" w:cs="Arial"/>
                <w:sz w:val="24"/>
                <w:lang w:val="en-US"/>
              </w:rPr>
            </w:pPr>
            <w:r w:rsidRPr="006838EB">
              <w:rPr>
                <w:rFonts w:ascii="Arial" w:hAnsi="Arial" w:cs="Arial"/>
                <w:sz w:val="24"/>
                <w:lang w:val="en-US"/>
              </w:rPr>
              <w:t>Duration interaction test</w:t>
            </w:r>
          </w:p>
        </w:tc>
        <w:tc>
          <w:tcPr>
            <w:tcW w:w="2926" w:type="dxa"/>
          </w:tcPr>
          <w:p w:rsidR="006838EB" w:rsidRPr="006838EB" w:rsidRDefault="006838EB" w:rsidP="006838EB">
            <w:pPr>
              <w:rPr>
                <w:rFonts w:ascii="Arial" w:hAnsi="Arial" w:cs="Arial"/>
                <w:sz w:val="24"/>
                <w:lang w:val="en-US"/>
              </w:rPr>
            </w:pPr>
            <w:r w:rsidRPr="006838EB">
              <w:rPr>
                <w:rFonts w:ascii="Arial" w:hAnsi="Arial" w:cs="Arial"/>
                <w:sz w:val="24"/>
                <w:lang w:val="en-US"/>
              </w:rPr>
              <w:t>Average time 1-10</w:t>
            </w:r>
          </w:p>
        </w:tc>
        <w:tc>
          <w:tcPr>
            <w:tcW w:w="1262" w:type="dxa"/>
          </w:tcPr>
          <w:p w:rsidR="006838EB" w:rsidRPr="006838EB" w:rsidRDefault="006838EB" w:rsidP="006838EB">
            <w:pPr>
              <w:rPr>
                <w:rFonts w:ascii="Arial" w:hAnsi="Arial" w:cs="Arial"/>
                <w:sz w:val="24"/>
                <w:lang w:val="en-US"/>
              </w:rPr>
            </w:pPr>
            <w:r w:rsidRPr="006838EB">
              <w:rPr>
                <w:rFonts w:ascii="Arial" w:hAnsi="Arial" w:cs="Arial"/>
                <w:sz w:val="24"/>
                <w:lang w:val="en-US"/>
              </w:rPr>
              <w:t>0,246</w:t>
            </w:r>
          </w:p>
        </w:tc>
        <w:tc>
          <w:tcPr>
            <w:tcW w:w="1155" w:type="dxa"/>
          </w:tcPr>
          <w:p w:rsidR="006838EB" w:rsidRPr="006838EB" w:rsidRDefault="006838EB" w:rsidP="006838EB">
            <w:pPr>
              <w:rPr>
                <w:rFonts w:ascii="Arial" w:hAnsi="Arial" w:cs="Arial"/>
                <w:sz w:val="24"/>
                <w:lang w:val="en-US"/>
              </w:rPr>
            </w:pPr>
            <w:r w:rsidRPr="006838EB">
              <w:rPr>
                <w:rFonts w:ascii="Arial" w:hAnsi="Arial" w:cs="Arial"/>
                <w:sz w:val="24"/>
                <w:lang w:val="en-US"/>
              </w:rPr>
              <w:t>0,014</w:t>
            </w:r>
          </w:p>
        </w:tc>
      </w:tr>
      <w:tr w:rsidR="006838EB" w:rsidTr="006838EB">
        <w:tc>
          <w:tcPr>
            <w:tcW w:w="3173" w:type="dxa"/>
            <w:vMerge/>
          </w:tcPr>
          <w:p w:rsidR="006838EB" w:rsidRPr="006838EB" w:rsidRDefault="006838EB" w:rsidP="006838EB">
            <w:pPr>
              <w:rPr>
                <w:rFonts w:ascii="Arial" w:hAnsi="Arial" w:cs="Arial"/>
                <w:sz w:val="24"/>
                <w:lang w:val="en-US"/>
              </w:rPr>
            </w:pPr>
          </w:p>
        </w:tc>
        <w:tc>
          <w:tcPr>
            <w:tcW w:w="2926" w:type="dxa"/>
          </w:tcPr>
          <w:p w:rsidR="006838EB" w:rsidRPr="006838EB" w:rsidRDefault="006838EB" w:rsidP="006838EB">
            <w:pPr>
              <w:rPr>
                <w:rFonts w:ascii="Arial" w:hAnsi="Arial" w:cs="Arial"/>
                <w:sz w:val="24"/>
                <w:lang w:val="en-US"/>
              </w:rPr>
            </w:pPr>
            <w:r w:rsidRPr="006838EB">
              <w:rPr>
                <w:rFonts w:ascii="Arial" w:hAnsi="Arial" w:cs="Arial"/>
                <w:sz w:val="24"/>
                <w:lang w:val="en-US"/>
              </w:rPr>
              <w:t>Average time 11-20</w:t>
            </w:r>
          </w:p>
        </w:tc>
        <w:tc>
          <w:tcPr>
            <w:tcW w:w="1262" w:type="dxa"/>
          </w:tcPr>
          <w:p w:rsidR="006838EB" w:rsidRPr="006838EB" w:rsidRDefault="006838EB" w:rsidP="006838EB">
            <w:pPr>
              <w:rPr>
                <w:rFonts w:ascii="Arial" w:hAnsi="Arial" w:cs="Arial"/>
                <w:sz w:val="24"/>
                <w:lang w:val="en-US"/>
              </w:rPr>
            </w:pPr>
            <w:r w:rsidRPr="006838EB">
              <w:rPr>
                <w:rFonts w:ascii="Arial" w:hAnsi="Arial" w:cs="Arial"/>
                <w:sz w:val="24"/>
                <w:lang w:val="en-US"/>
              </w:rPr>
              <w:t>0,251</w:t>
            </w:r>
          </w:p>
        </w:tc>
        <w:tc>
          <w:tcPr>
            <w:tcW w:w="1155" w:type="dxa"/>
          </w:tcPr>
          <w:p w:rsidR="006838EB" w:rsidRPr="006838EB" w:rsidRDefault="006838EB" w:rsidP="006838EB">
            <w:pPr>
              <w:rPr>
                <w:rFonts w:ascii="Arial" w:hAnsi="Arial" w:cs="Arial"/>
                <w:sz w:val="24"/>
                <w:lang w:val="en-US"/>
              </w:rPr>
            </w:pPr>
            <w:r w:rsidRPr="006838EB">
              <w:rPr>
                <w:rFonts w:ascii="Arial" w:hAnsi="Arial" w:cs="Arial"/>
                <w:sz w:val="24"/>
                <w:lang w:val="en-US"/>
              </w:rPr>
              <w:t>0,012</w:t>
            </w:r>
          </w:p>
        </w:tc>
      </w:tr>
      <w:tr w:rsidR="006838EB" w:rsidTr="006838EB">
        <w:tc>
          <w:tcPr>
            <w:tcW w:w="3173" w:type="dxa"/>
            <w:vMerge/>
          </w:tcPr>
          <w:p w:rsidR="006838EB" w:rsidRPr="006838EB" w:rsidRDefault="006838EB" w:rsidP="006838EB">
            <w:pPr>
              <w:rPr>
                <w:rFonts w:ascii="Arial" w:hAnsi="Arial" w:cs="Arial"/>
                <w:sz w:val="24"/>
                <w:lang w:val="en-US"/>
              </w:rPr>
            </w:pPr>
          </w:p>
        </w:tc>
        <w:tc>
          <w:tcPr>
            <w:tcW w:w="2926" w:type="dxa"/>
          </w:tcPr>
          <w:p w:rsidR="006838EB" w:rsidRPr="006838EB" w:rsidRDefault="006838EB" w:rsidP="006838EB">
            <w:pPr>
              <w:rPr>
                <w:rFonts w:ascii="Arial" w:hAnsi="Arial" w:cs="Arial"/>
                <w:sz w:val="24"/>
                <w:lang w:val="en-US"/>
              </w:rPr>
            </w:pPr>
            <w:r w:rsidRPr="006838EB">
              <w:rPr>
                <w:rFonts w:ascii="Arial" w:hAnsi="Arial" w:cs="Arial"/>
                <w:sz w:val="24"/>
                <w:lang w:val="en-US"/>
              </w:rPr>
              <w:t>Average time total</w:t>
            </w:r>
          </w:p>
        </w:tc>
        <w:tc>
          <w:tcPr>
            <w:tcW w:w="1262" w:type="dxa"/>
          </w:tcPr>
          <w:p w:rsidR="006838EB" w:rsidRPr="006838EB" w:rsidRDefault="006838EB" w:rsidP="006838EB">
            <w:pPr>
              <w:rPr>
                <w:rFonts w:ascii="Arial" w:hAnsi="Arial" w:cs="Arial"/>
                <w:sz w:val="24"/>
                <w:lang w:val="en-US"/>
              </w:rPr>
            </w:pPr>
            <w:r w:rsidRPr="006838EB">
              <w:rPr>
                <w:rFonts w:ascii="Arial" w:hAnsi="Arial" w:cs="Arial"/>
                <w:sz w:val="24"/>
                <w:lang w:val="en-US"/>
              </w:rPr>
              <w:t>0,250</w:t>
            </w:r>
          </w:p>
        </w:tc>
        <w:tc>
          <w:tcPr>
            <w:tcW w:w="1155" w:type="dxa"/>
          </w:tcPr>
          <w:p w:rsidR="006838EB" w:rsidRPr="006838EB" w:rsidRDefault="006838EB" w:rsidP="006838EB">
            <w:pPr>
              <w:rPr>
                <w:rFonts w:ascii="Arial" w:hAnsi="Arial" w:cs="Arial"/>
                <w:sz w:val="24"/>
                <w:lang w:val="en-US"/>
              </w:rPr>
            </w:pPr>
            <w:r w:rsidRPr="006838EB">
              <w:rPr>
                <w:rFonts w:ascii="Arial" w:hAnsi="Arial" w:cs="Arial"/>
                <w:sz w:val="24"/>
                <w:lang w:val="en-US"/>
              </w:rPr>
              <w:t>0,012</w:t>
            </w:r>
          </w:p>
        </w:tc>
      </w:tr>
      <w:tr w:rsidR="006838EB" w:rsidTr="006838EB">
        <w:tc>
          <w:tcPr>
            <w:tcW w:w="3173" w:type="dxa"/>
            <w:vMerge w:val="restart"/>
          </w:tcPr>
          <w:p w:rsidR="006838EB" w:rsidRPr="006838EB" w:rsidRDefault="006838EB" w:rsidP="006838EB">
            <w:pPr>
              <w:rPr>
                <w:rFonts w:ascii="Arial" w:hAnsi="Arial" w:cs="Arial"/>
                <w:sz w:val="24"/>
                <w:lang w:val="en-US"/>
              </w:rPr>
            </w:pPr>
            <w:r w:rsidRPr="006838EB">
              <w:rPr>
                <w:rFonts w:ascii="Arial" w:hAnsi="Arial" w:cs="Arial"/>
                <w:sz w:val="24"/>
                <w:lang w:val="en-US"/>
              </w:rPr>
              <w:t>Seeking eye contact owner</w:t>
            </w:r>
          </w:p>
        </w:tc>
        <w:tc>
          <w:tcPr>
            <w:tcW w:w="2926" w:type="dxa"/>
          </w:tcPr>
          <w:p w:rsidR="006838EB" w:rsidRPr="006838EB" w:rsidRDefault="006838EB" w:rsidP="006838EB">
            <w:pPr>
              <w:rPr>
                <w:rFonts w:ascii="Arial" w:hAnsi="Arial" w:cs="Arial"/>
                <w:sz w:val="24"/>
                <w:lang w:val="en-US"/>
              </w:rPr>
            </w:pPr>
            <w:r w:rsidRPr="006838EB">
              <w:rPr>
                <w:rFonts w:ascii="Arial" w:hAnsi="Arial" w:cs="Arial"/>
                <w:sz w:val="24"/>
                <w:lang w:val="en-US"/>
              </w:rPr>
              <w:t>Average time 1-10</w:t>
            </w:r>
          </w:p>
        </w:tc>
        <w:tc>
          <w:tcPr>
            <w:tcW w:w="1262" w:type="dxa"/>
          </w:tcPr>
          <w:p w:rsidR="006838EB" w:rsidRPr="006838EB" w:rsidRDefault="006838EB" w:rsidP="006838EB">
            <w:pPr>
              <w:rPr>
                <w:rFonts w:ascii="Arial" w:hAnsi="Arial" w:cs="Arial"/>
                <w:sz w:val="24"/>
                <w:lang w:val="en-US"/>
              </w:rPr>
            </w:pPr>
            <w:r w:rsidRPr="006838EB">
              <w:rPr>
                <w:rFonts w:ascii="Arial" w:hAnsi="Arial" w:cs="Arial"/>
                <w:sz w:val="24"/>
                <w:lang w:val="en-US"/>
              </w:rPr>
              <w:t>-0,319</w:t>
            </w:r>
          </w:p>
        </w:tc>
        <w:tc>
          <w:tcPr>
            <w:tcW w:w="1155" w:type="dxa"/>
          </w:tcPr>
          <w:p w:rsidR="006838EB" w:rsidRPr="006838EB" w:rsidRDefault="006838EB" w:rsidP="006838EB">
            <w:pPr>
              <w:rPr>
                <w:rFonts w:ascii="Arial" w:hAnsi="Arial" w:cs="Arial"/>
                <w:sz w:val="24"/>
                <w:lang w:val="en-US"/>
              </w:rPr>
            </w:pPr>
            <w:r w:rsidRPr="006838EB">
              <w:rPr>
                <w:rFonts w:ascii="Arial" w:hAnsi="Arial" w:cs="Arial"/>
                <w:sz w:val="24"/>
                <w:lang w:val="en-US"/>
              </w:rPr>
              <w:t>0,001</w:t>
            </w:r>
          </w:p>
        </w:tc>
      </w:tr>
      <w:tr w:rsidR="006838EB" w:rsidTr="006838EB">
        <w:tc>
          <w:tcPr>
            <w:tcW w:w="3173" w:type="dxa"/>
            <w:vMerge/>
          </w:tcPr>
          <w:p w:rsidR="006838EB" w:rsidRPr="006838EB" w:rsidRDefault="006838EB" w:rsidP="006838EB">
            <w:pPr>
              <w:rPr>
                <w:rFonts w:ascii="Arial" w:hAnsi="Arial" w:cs="Arial"/>
                <w:sz w:val="24"/>
                <w:lang w:val="en-US"/>
              </w:rPr>
            </w:pPr>
          </w:p>
        </w:tc>
        <w:tc>
          <w:tcPr>
            <w:tcW w:w="2926" w:type="dxa"/>
          </w:tcPr>
          <w:p w:rsidR="006838EB" w:rsidRPr="006838EB" w:rsidRDefault="006838EB" w:rsidP="006838EB">
            <w:pPr>
              <w:rPr>
                <w:rFonts w:ascii="Arial" w:hAnsi="Arial" w:cs="Arial"/>
                <w:sz w:val="24"/>
                <w:lang w:val="en-US"/>
              </w:rPr>
            </w:pPr>
            <w:r w:rsidRPr="006838EB">
              <w:rPr>
                <w:rFonts w:ascii="Arial" w:hAnsi="Arial" w:cs="Arial"/>
                <w:sz w:val="24"/>
                <w:lang w:val="en-US"/>
              </w:rPr>
              <w:t>Average time 11-20</w:t>
            </w:r>
          </w:p>
        </w:tc>
        <w:tc>
          <w:tcPr>
            <w:tcW w:w="1262" w:type="dxa"/>
          </w:tcPr>
          <w:p w:rsidR="006838EB" w:rsidRPr="006838EB" w:rsidRDefault="006838EB" w:rsidP="006838EB">
            <w:pPr>
              <w:rPr>
                <w:rFonts w:ascii="Arial" w:hAnsi="Arial" w:cs="Arial"/>
                <w:sz w:val="24"/>
                <w:lang w:val="en-US"/>
              </w:rPr>
            </w:pPr>
            <w:r w:rsidRPr="006838EB">
              <w:rPr>
                <w:rFonts w:ascii="Arial" w:hAnsi="Arial" w:cs="Arial"/>
                <w:sz w:val="24"/>
                <w:lang w:val="en-US"/>
              </w:rPr>
              <w:t>-0,271</w:t>
            </w:r>
          </w:p>
        </w:tc>
        <w:tc>
          <w:tcPr>
            <w:tcW w:w="1155" w:type="dxa"/>
          </w:tcPr>
          <w:p w:rsidR="006838EB" w:rsidRPr="006838EB" w:rsidRDefault="006838EB" w:rsidP="006838EB">
            <w:pPr>
              <w:rPr>
                <w:rFonts w:ascii="Arial" w:hAnsi="Arial" w:cs="Arial"/>
                <w:sz w:val="24"/>
                <w:lang w:val="en-US"/>
              </w:rPr>
            </w:pPr>
            <w:r w:rsidRPr="006838EB">
              <w:rPr>
                <w:rFonts w:ascii="Arial" w:hAnsi="Arial" w:cs="Arial"/>
                <w:sz w:val="24"/>
                <w:lang w:val="en-US"/>
              </w:rPr>
              <w:t>0,006</w:t>
            </w:r>
          </w:p>
        </w:tc>
      </w:tr>
      <w:tr w:rsidR="006838EB" w:rsidTr="006838EB">
        <w:tc>
          <w:tcPr>
            <w:tcW w:w="3173" w:type="dxa"/>
            <w:vMerge/>
          </w:tcPr>
          <w:p w:rsidR="006838EB" w:rsidRPr="006838EB" w:rsidRDefault="006838EB" w:rsidP="006838EB">
            <w:pPr>
              <w:rPr>
                <w:rFonts w:ascii="Arial" w:hAnsi="Arial" w:cs="Arial"/>
                <w:sz w:val="24"/>
                <w:lang w:val="en-US"/>
              </w:rPr>
            </w:pPr>
          </w:p>
        </w:tc>
        <w:tc>
          <w:tcPr>
            <w:tcW w:w="2926" w:type="dxa"/>
          </w:tcPr>
          <w:p w:rsidR="006838EB" w:rsidRPr="006838EB" w:rsidRDefault="006838EB" w:rsidP="006838EB">
            <w:pPr>
              <w:rPr>
                <w:rFonts w:ascii="Arial" w:hAnsi="Arial" w:cs="Arial"/>
                <w:sz w:val="24"/>
                <w:lang w:val="en-US"/>
              </w:rPr>
            </w:pPr>
            <w:r w:rsidRPr="006838EB">
              <w:rPr>
                <w:rFonts w:ascii="Arial" w:hAnsi="Arial" w:cs="Arial"/>
                <w:sz w:val="24"/>
                <w:lang w:val="en-US"/>
              </w:rPr>
              <w:t>Average time total</w:t>
            </w:r>
          </w:p>
        </w:tc>
        <w:tc>
          <w:tcPr>
            <w:tcW w:w="1262" w:type="dxa"/>
          </w:tcPr>
          <w:p w:rsidR="006838EB" w:rsidRPr="006838EB" w:rsidRDefault="006838EB" w:rsidP="006838EB">
            <w:pPr>
              <w:rPr>
                <w:rFonts w:ascii="Arial" w:hAnsi="Arial" w:cs="Arial"/>
                <w:sz w:val="24"/>
                <w:lang w:val="en-US"/>
              </w:rPr>
            </w:pPr>
            <w:r w:rsidRPr="006838EB">
              <w:rPr>
                <w:rFonts w:ascii="Arial" w:hAnsi="Arial" w:cs="Arial"/>
                <w:sz w:val="24"/>
                <w:lang w:val="en-US"/>
              </w:rPr>
              <w:t>-0,297</w:t>
            </w:r>
          </w:p>
        </w:tc>
        <w:tc>
          <w:tcPr>
            <w:tcW w:w="1155" w:type="dxa"/>
          </w:tcPr>
          <w:p w:rsidR="006838EB" w:rsidRPr="006838EB" w:rsidRDefault="006838EB" w:rsidP="006838EB">
            <w:pPr>
              <w:rPr>
                <w:rFonts w:ascii="Arial" w:hAnsi="Arial" w:cs="Arial"/>
                <w:sz w:val="24"/>
                <w:lang w:val="en-US"/>
              </w:rPr>
            </w:pPr>
            <w:r w:rsidRPr="006838EB">
              <w:rPr>
                <w:rFonts w:ascii="Arial" w:hAnsi="Arial" w:cs="Arial"/>
                <w:sz w:val="24"/>
                <w:lang w:val="en-US"/>
              </w:rPr>
              <w:t>0,003</w:t>
            </w:r>
          </w:p>
        </w:tc>
      </w:tr>
      <w:tr w:rsidR="006838EB" w:rsidTr="006838EB">
        <w:tc>
          <w:tcPr>
            <w:tcW w:w="3173" w:type="dxa"/>
            <w:vMerge w:val="restart"/>
          </w:tcPr>
          <w:p w:rsidR="006838EB" w:rsidRPr="006838EB" w:rsidRDefault="006838EB" w:rsidP="006838EB">
            <w:pPr>
              <w:rPr>
                <w:rFonts w:ascii="Arial" w:hAnsi="Arial" w:cs="Arial"/>
                <w:sz w:val="24"/>
                <w:lang w:val="en-US"/>
              </w:rPr>
            </w:pPr>
            <w:r w:rsidRPr="006838EB">
              <w:rPr>
                <w:rFonts w:ascii="Arial" w:hAnsi="Arial" w:cs="Arial"/>
                <w:sz w:val="24"/>
                <w:lang w:val="en-US"/>
              </w:rPr>
              <w:t>Seeking eye contact exp.</w:t>
            </w:r>
          </w:p>
        </w:tc>
        <w:tc>
          <w:tcPr>
            <w:tcW w:w="2926" w:type="dxa"/>
          </w:tcPr>
          <w:p w:rsidR="006838EB" w:rsidRPr="006838EB" w:rsidRDefault="006838EB" w:rsidP="006838EB">
            <w:pPr>
              <w:rPr>
                <w:rFonts w:ascii="Arial" w:hAnsi="Arial" w:cs="Arial"/>
                <w:sz w:val="24"/>
                <w:lang w:val="en-US"/>
              </w:rPr>
            </w:pPr>
            <w:r w:rsidRPr="006838EB">
              <w:rPr>
                <w:rFonts w:ascii="Arial" w:hAnsi="Arial" w:cs="Arial"/>
                <w:sz w:val="24"/>
                <w:lang w:val="en-US"/>
              </w:rPr>
              <w:t>Average time 1-10</w:t>
            </w:r>
          </w:p>
        </w:tc>
        <w:tc>
          <w:tcPr>
            <w:tcW w:w="1262" w:type="dxa"/>
          </w:tcPr>
          <w:p w:rsidR="006838EB" w:rsidRPr="006838EB" w:rsidRDefault="006838EB" w:rsidP="006838EB">
            <w:pPr>
              <w:rPr>
                <w:rFonts w:ascii="Arial" w:hAnsi="Arial" w:cs="Arial"/>
                <w:sz w:val="24"/>
                <w:lang w:val="en-US"/>
              </w:rPr>
            </w:pPr>
            <w:r w:rsidRPr="006838EB">
              <w:rPr>
                <w:rFonts w:ascii="Arial" w:hAnsi="Arial" w:cs="Arial"/>
                <w:sz w:val="24"/>
                <w:lang w:val="en-US"/>
              </w:rPr>
              <w:t>-0,267</w:t>
            </w:r>
          </w:p>
        </w:tc>
        <w:tc>
          <w:tcPr>
            <w:tcW w:w="1155" w:type="dxa"/>
          </w:tcPr>
          <w:p w:rsidR="006838EB" w:rsidRPr="006838EB" w:rsidRDefault="006838EB" w:rsidP="006838EB">
            <w:pPr>
              <w:rPr>
                <w:rFonts w:ascii="Arial" w:hAnsi="Arial" w:cs="Arial"/>
                <w:sz w:val="24"/>
                <w:lang w:val="en-US"/>
              </w:rPr>
            </w:pPr>
            <w:r w:rsidRPr="006838EB">
              <w:rPr>
                <w:rFonts w:ascii="Arial" w:hAnsi="Arial" w:cs="Arial"/>
                <w:sz w:val="24"/>
                <w:lang w:val="en-US"/>
              </w:rPr>
              <w:t>0,007</w:t>
            </w:r>
          </w:p>
        </w:tc>
      </w:tr>
      <w:tr w:rsidR="006838EB" w:rsidTr="006838EB">
        <w:tc>
          <w:tcPr>
            <w:tcW w:w="3173" w:type="dxa"/>
            <w:vMerge/>
          </w:tcPr>
          <w:p w:rsidR="006838EB" w:rsidRPr="006838EB" w:rsidRDefault="006838EB" w:rsidP="006838EB">
            <w:pPr>
              <w:rPr>
                <w:rFonts w:ascii="Arial" w:hAnsi="Arial" w:cs="Arial"/>
                <w:sz w:val="24"/>
                <w:lang w:val="en-US"/>
              </w:rPr>
            </w:pPr>
          </w:p>
        </w:tc>
        <w:tc>
          <w:tcPr>
            <w:tcW w:w="2926" w:type="dxa"/>
          </w:tcPr>
          <w:p w:rsidR="006838EB" w:rsidRPr="006838EB" w:rsidRDefault="006838EB" w:rsidP="006838EB">
            <w:pPr>
              <w:rPr>
                <w:rFonts w:ascii="Arial" w:hAnsi="Arial" w:cs="Arial"/>
                <w:sz w:val="24"/>
                <w:lang w:val="en-US"/>
              </w:rPr>
            </w:pPr>
            <w:r w:rsidRPr="006838EB">
              <w:rPr>
                <w:rFonts w:ascii="Arial" w:hAnsi="Arial" w:cs="Arial"/>
                <w:sz w:val="24"/>
                <w:lang w:val="en-US"/>
              </w:rPr>
              <w:t>Average time 11-20</w:t>
            </w:r>
          </w:p>
        </w:tc>
        <w:tc>
          <w:tcPr>
            <w:tcW w:w="1262" w:type="dxa"/>
          </w:tcPr>
          <w:p w:rsidR="006838EB" w:rsidRPr="006838EB" w:rsidRDefault="006838EB" w:rsidP="006838EB">
            <w:pPr>
              <w:rPr>
                <w:rFonts w:ascii="Arial" w:hAnsi="Arial" w:cs="Arial"/>
                <w:sz w:val="24"/>
                <w:lang w:val="en-US"/>
              </w:rPr>
            </w:pPr>
            <w:r w:rsidRPr="006838EB">
              <w:rPr>
                <w:rFonts w:ascii="Arial" w:hAnsi="Arial" w:cs="Arial"/>
                <w:sz w:val="24"/>
                <w:lang w:val="en-US"/>
              </w:rPr>
              <w:t>-0,280</w:t>
            </w:r>
          </w:p>
        </w:tc>
        <w:tc>
          <w:tcPr>
            <w:tcW w:w="1155" w:type="dxa"/>
          </w:tcPr>
          <w:p w:rsidR="006838EB" w:rsidRPr="006838EB" w:rsidRDefault="006838EB" w:rsidP="006838EB">
            <w:pPr>
              <w:rPr>
                <w:rFonts w:ascii="Arial" w:hAnsi="Arial" w:cs="Arial"/>
                <w:sz w:val="24"/>
                <w:lang w:val="en-US"/>
              </w:rPr>
            </w:pPr>
            <w:r w:rsidRPr="006838EB">
              <w:rPr>
                <w:rFonts w:ascii="Arial" w:hAnsi="Arial" w:cs="Arial"/>
                <w:sz w:val="24"/>
                <w:lang w:val="en-US"/>
              </w:rPr>
              <w:t>0,005</w:t>
            </w:r>
          </w:p>
        </w:tc>
      </w:tr>
      <w:tr w:rsidR="006838EB" w:rsidTr="006838EB">
        <w:tc>
          <w:tcPr>
            <w:tcW w:w="3173" w:type="dxa"/>
            <w:vMerge/>
          </w:tcPr>
          <w:p w:rsidR="006838EB" w:rsidRPr="006838EB" w:rsidRDefault="006838EB" w:rsidP="006838EB">
            <w:pPr>
              <w:rPr>
                <w:rFonts w:ascii="Arial" w:hAnsi="Arial" w:cs="Arial"/>
                <w:sz w:val="24"/>
                <w:lang w:val="en-US"/>
              </w:rPr>
            </w:pPr>
          </w:p>
        </w:tc>
        <w:tc>
          <w:tcPr>
            <w:tcW w:w="2926" w:type="dxa"/>
          </w:tcPr>
          <w:p w:rsidR="006838EB" w:rsidRPr="006838EB" w:rsidRDefault="006838EB" w:rsidP="006838EB">
            <w:pPr>
              <w:rPr>
                <w:rFonts w:ascii="Arial" w:hAnsi="Arial" w:cs="Arial"/>
                <w:sz w:val="24"/>
                <w:lang w:val="en-US"/>
              </w:rPr>
            </w:pPr>
            <w:r w:rsidRPr="006838EB">
              <w:rPr>
                <w:rFonts w:ascii="Arial" w:hAnsi="Arial" w:cs="Arial"/>
                <w:sz w:val="24"/>
                <w:lang w:val="en-US"/>
              </w:rPr>
              <w:t>Average time total</w:t>
            </w:r>
          </w:p>
        </w:tc>
        <w:tc>
          <w:tcPr>
            <w:tcW w:w="1262" w:type="dxa"/>
          </w:tcPr>
          <w:p w:rsidR="006838EB" w:rsidRPr="006838EB" w:rsidRDefault="006838EB" w:rsidP="006838EB">
            <w:pPr>
              <w:rPr>
                <w:rFonts w:ascii="Arial" w:hAnsi="Arial" w:cs="Arial"/>
                <w:sz w:val="24"/>
                <w:lang w:val="en-US"/>
              </w:rPr>
            </w:pPr>
            <w:r w:rsidRPr="006838EB">
              <w:rPr>
                <w:rFonts w:ascii="Arial" w:hAnsi="Arial" w:cs="Arial"/>
                <w:sz w:val="24"/>
                <w:lang w:val="en-US"/>
              </w:rPr>
              <w:t>-0,286</w:t>
            </w:r>
          </w:p>
        </w:tc>
        <w:tc>
          <w:tcPr>
            <w:tcW w:w="1155" w:type="dxa"/>
          </w:tcPr>
          <w:p w:rsidR="006838EB" w:rsidRPr="006838EB" w:rsidRDefault="006838EB" w:rsidP="006838EB">
            <w:pPr>
              <w:rPr>
                <w:rFonts w:ascii="Arial" w:hAnsi="Arial" w:cs="Arial"/>
                <w:sz w:val="24"/>
                <w:lang w:val="en-US"/>
              </w:rPr>
            </w:pPr>
            <w:r w:rsidRPr="006838EB">
              <w:rPr>
                <w:rFonts w:ascii="Arial" w:hAnsi="Arial" w:cs="Arial"/>
                <w:sz w:val="24"/>
                <w:lang w:val="en-US"/>
              </w:rPr>
              <w:t>0,004</w:t>
            </w:r>
          </w:p>
        </w:tc>
      </w:tr>
    </w:tbl>
    <w:p w:rsidR="004E77A4" w:rsidRDefault="004E77A4" w:rsidP="006838EB">
      <w:pPr>
        <w:pStyle w:val="TOC2"/>
      </w:pPr>
    </w:p>
    <w:p w:rsidR="004E77A4" w:rsidRDefault="004E77A4" w:rsidP="005E04CF">
      <w:pPr>
        <w:pStyle w:val="Heading1"/>
      </w:pPr>
      <w:bookmarkStart w:id="21" w:name="_Toc303370038"/>
      <w:bookmarkStart w:id="22" w:name="_Toc422390782"/>
      <w:r w:rsidRPr="0029452E">
        <w:t>Discussion</w:t>
      </w:r>
      <w:bookmarkEnd w:id="21"/>
      <w:bookmarkEnd w:id="22"/>
    </w:p>
    <w:p w:rsidR="006838EB" w:rsidRDefault="006838EB" w:rsidP="006838EB">
      <w:pPr>
        <w:rPr>
          <w:szCs w:val="28"/>
          <w:lang w:val="en-US"/>
        </w:rPr>
      </w:pPr>
      <w:r>
        <w:rPr>
          <w:szCs w:val="28"/>
          <w:lang w:val="en-US"/>
        </w:rPr>
        <w:t>This study shows that there are</w:t>
      </w:r>
      <w:r w:rsidRPr="002D3EAF">
        <w:rPr>
          <w:szCs w:val="28"/>
          <w:lang w:val="en-US"/>
        </w:rPr>
        <w:t xml:space="preserve"> behavioral differences between the two lineages of Labradors. Compared to show Labradors hunting Labradors appeared more secure, were more active and engaged in more </w:t>
      </w:r>
      <w:r>
        <w:rPr>
          <w:szCs w:val="28"/>
          <w:lang w:val="en-US"/>
        </w:rPr>
        <w:t xml:space="preserve">human-directed </w:t>
      </w:r>
      <w:r w:rsidRPr="002D3EAF">
        <w:rPr>
          <w:szCs w:val="28"/>
          <w:lang w:val="en-US"/>
        </w:rPr>
        <w:t xml:space="preserve">contact seeking behaviors during </w:t>
      </w:r>
      <w:r>
        <w:rPr>
          <w:szCs w:val="28"/>
          <w:lang w:val="en-US"/>
        </w:rPr>
        <w:t>a</w:t>
      </w:r>
      <w:r w:rsidRPr="002D3EAF">
        <w:rPr>
          <w:szCs w:val="28"/>
          <w:lang w:val="en-US"/>
        </w:rPr>
        <w:t xml:space="preserve"> problem</w:t>
      </w:r>
      <w:r>
        <w:rPr>
          <w:szCs w:val="28"/>
          <w:lang w:val="en-US"/>
        </w:rPr>
        <w:t>-</w:t>
      </w:r>
      <w:r w:rsidRPr="002D3EAF">
        <w:rPr>
          <w:szCs w:val="28"/>
          <w:lang w:val="en-US"/>
        </w:rPr>
        <w:t>solving t</w:t>
      </w:r>
      <w:r>
        <w:rPr>
          <w:szCs w:val="28"/>
          <w:lang w:val="en-US"/>
        </w:rPr>
        <w:t>ask</w:t>
      </w:r>
      <w:r w:rsidRPr="002D3EAF">
        <w:rPr>
          <w:szCs w:val="28"/>
          <w:lang w:val="en-US"/>
        </w:rPr>
        <w:t xml:space="preserve">. </w:t>
      </w:r>
      <w:r>
        <w:rPr>
          <w:szCs w:val="28"/>
          <w:lang w:val="en-US"/>
        </w:rPr>
        <w:lastRenderedPageBreak/>
        <w:t xml:space="preserve">Additionally, hunting Labradors </w:t>
      </w:r>
      <w:r w:rsidRPr="002D3EAF">
        <w:rPr>
          <w:szCs w:val="28"/>
          <w:lang w:val="en-US"/>
        </w:rPr>
        <w:t>approach</w:t>
      </w:r>
      <w:r>
        <w:rPr>
          <w:szCs w:val="28"/>
          <w:lang w:val="en-US"/>
        </w:rPr>
        <w:t>ed</w:t>
      </w:r>
      <w:r w:rsidRPr="002D3EAF">
        <w:rPr>
          <w:szCs w:val="28"/>
          <w:lang w:val="en-US"/>
        </w:rPr>
        <w:t xml:space="preserve"> the chosen bucket</w:t>
      </w:r>
      <w:r>
        <w:rPr>
          <w:szCs w:val="28"/>
          <w:lang w:val="en-US"/>
        </w:rPr>
        <w:t xml:space="preserve"> with a shorter latency in a</w:t>
      </w:r>
      <w:r w:rsidRPr="002D3EAF">
        <w:rPr>
          <w:szCs w:val="28"/>
          <w:lang w:val="en-US"/>
        </w:rPr>
        <w:t xml:space="preserve"> pointing test. Show Labradors were standing more</w:t>
      </w:r>
      <w:r>
        <w:rPr>
          <w:szCs w:val="28"/>
          <w:lang w:val="en-US"/>
        </w:rPr>
        <w:t xml:space="preserve"> during the problem solving task, and</w:t>
      </w:r>
      <w:r w:rsidRPr="002D3EAF">
        <w:rPr>
          <w:szCs w:val="28"/>
          <w:lang w:val="en-US"/>
        </w:rPr>
        <w:t xml:space="preserve"> interacted with the test setup for longer periods of time than hunting Labradors. Seve</w:t>
      </w:r>
      <w:r>
        <w:rPr>
          <w:szCs w:val="28"/>
          <w:lang w:val="en-US"/>
        </w:rPr>
        <w:t>ral correlations were found;</w:t>
      </w:r>
      <w:r w:rsidRPr="002D3EAF">
        <w:rPr>
          <w:szCs w:val="28"/>
          <w:lang w:val="en-US"/>
        </w:rPr>
        <w:t xml:space="preserve"> where contact seeking behaviors were correlated to both </w:t>
      </w:r>
      <w:proofErr w:type="gramStart"/>
      <w:r w:rsidRPr="002D3EAF">
        <w:rPr>
          <w:szCs w:val="28"/>
          <w:lang w:val="en-US"/>
        </w:rPr>
        <w:t>number</w:t>
      </w:r>
      <w:proofErr w:type="gramEnd"/>
      <w:r w:rsidRPr="002D3EAF">
        <w:rPr>
          <w:szCs w:val="28"/>
          <w:lang w:val="en-US"/>
        </w:rPr>
        <w:t xml:space="preserve"> of escape attempts and the average latency to approach the chosen bucket in the pointing test. Finally, transitions and body posture were both correlated to average latency to approach the chosen bucket in the pointing test.</w:t>
      </w:r>
    </w:p>
    <w:p w:rsidR="006838EB" w:rsidRDefault="006838EB" w:rsidP="006838EB">
      <w:pPr>
        <w:rPr>
          <w:szCs w:val="28"/>
          <w:lang w:val="en-US"/>
        </w:rPr>
      </w:pPr>
      <w:r w:rsidRPr="009A5CD8">
        <w:rPr>
          <w:szCs w:val="28"/>
          <w:lang w:val="en-US"/>
        </w:rPr>
        <w:t>The trend towards hunting Labradors having a higher body posture and appearing more secure than show Labradors could indicate that the hunting Labradors were more comfortable with the assignment</w:t>
      </w:r>
      <w:r>
        <w:rPr>
          <w:szCs w:val="28"/>
          <w:lang w:val="en-US"/>
        </w:rPr>
        <w:t>, or maybe that they were more confident in a novel environment</w:t>
      </w:r>
      <w:r w:rsidRPr="009A5CD8">
        <w:rPr>
          <w:szCs w:val="28"/>
          <w:lang w:val="en-US"/>
        </w:rPr>
        <w:t xml:space="preserve">. Although, show Labradors showed a trend towards engaging more in the test setup, and this could negate </w:t>
      </w:r>
      <w:r>
        <w:rPr>
          <w:szCs w:val="28"/>
          <w:lang w:val="en-US"/>
        </w:rPr>
        <w:t xml:space="preserve">the </w:t>
      </w:r>
      <w:r w:rsidRPr="009A5CD8">
        <w:rPr>
          <w:szCs w:val="28"/>
          <w:lang w:val="en-US"/>
        </w:rPr>
        <w:t xml:space="preserve">previous indication. Compared to show Labradors, hunting Labradors had a significantly higher frequency of entering all different zones </w:t>
      </w:r>
      <w:r>
        <w:rPr>
          <w:szCs w:val="28"/>
          <w:lang w:val="en-US"/>
        </w:rPr>
        <w:t>in the marquee. It shows</w:t>
      </w:r>
      <w:r w:rsidRPr="009A5CD8">
        <w:rPr>
          <w:szCs w:val="28"/>
          <w:lang w:val="en-US"/>
        </w:rPr>
        <w:t xml:space="preserve"> that hunting Labradors were more physically active during the problem solving, but their activities did not include the actual test setup to the same extent as show Labradors. The intensity score was not significantly different between the types, and because of the frequency results from different zones, one can argue that </w:t>
      </w:r>
      <w:r>
        <w:rPr>
          <w:szCs w:val="28"/>
          <w:lang w:val="en-US"/>
        </w:rPr>
        <w:t>perhaps the initial intention with the intensity score was</w:t>
      </w:r>
      <w:r w:rsidRPr="009A5CD8">
        <w:rPr>
          <w:szCs w:val="28"/>
          <w:lang w:val="en-US"/>
        </w:rPr>
        <w:t xml:space="preserve"> missed</w:t>
      </w:r>
      <w:r>
        <w:rPr>
          <w:szCs w:val="28"/>
          <w:lang w:val="en-US"/>
        </w:rPr>
        <w:t>.</w:t>
      </w:r>
      <w:r w:rsidRPr="009A5CD8">
        <w:rPr>
          <w:szCs w:val="28"/>
          <w:lang w:val="en-US"/>
        </w:rPr>
        <w:t xml:space="preserve"> However, the frequency of entering different zones just shows </w:t>
      </w:r>
      <w:r>
        <w:rPr>
          <w:szCs w:val="28"/>
          <w:lang w:val="en-US"/>
        </w:rPr>
        <w:t xml:space="preserve">dogs’ </w:t>
      </w:r>
      <w:r w:rsidRPr="009A5CD8">
        <w:rPr>
          <w:szCs w:val="28"/>
          <w:lang w:val="en-US"/>
        </w:rPr>
        <w:t>p</w:t>
      </w:r>
      <w:r>
        <w:rPr>
          <w:szCs w:val="28"/>
          <w:lang w:val="en-US"/>
        </w:rPr>
        <w:t>hysical movement in the marquee. A</w:t>
      </w:r>
      <w:r w:rsidRPr="009A5CD8">
        <w:rPr>
          <w:szCs w:val="28"/>
          <w:lang w:val="en-US"/>
        </w:rPr>
        <w:t>lthough</w:t>
      </w:r>
      <w:r>
        <w:rPr>
          <w:szCs w:val="28"/>
          <w:lang w:val="en-US"/>
        </w:rPr>
        <w:t>,</w:t>
      </w:r>
      <w:r w:rsidRPr="009A5CD8">
        <w:rPr>
          <w:szCs w:val="28"/>
          <w:lang w:val="en-US"/>
        </w:rPr>
        <w:t xml:space="preserve"> this</w:t>
      </w:r>
      <w:r>
        <w:rPr>
          <w:szCs w:val="28"/>
          <w:lang w:val="en-US"/>
        </w:rPr>
        <w:t xml:space="preserve"> physical movement was</w:t>
      </w:r>
      <w:r w:rsidRPr="009A5CD8">
        <w:rPr>
          <w:szCs w:val="28"/>
          <w:lang w:val="en-US"/>
        </w:rPr>
        <w:t xml:space="preserve"> captured in the intensity scoring, other aspects </w:t>
      </w:r>
      <w:r>
        <w:rPr>
          <w:szCs w:val="28"/>
          <w:lang w:val="en-US"/>
        </w:rPr>
        <w:t>are also included in this score such as the way</w:t>
      </w:r>
      <w:r w:rsidRPr="009A5CD8">
        <w:rPr>
          <w:szCs w:val="28"/>
          <w:lang w:val="en-US"/>
        </w:rPr>
        <w:t xml:space="preserve"> dogs</w:t>
      </w:r>
      <w:r>
        <w:rPr>
          <w:szCs w:val="28"/>
          <w:lang w:val="en-US"/>
        </w:rPr>
        <w:t xml:space="preserve"> were interacting</w:t>
      </w:r>
      <w:r w:rsidRPr="009A5CD8">
        <w:rPr>
          <w:szCs w:val="28"/>
          <w:lang w:val="en-US"/>
        </w:rPr>
        <w:t xml:space="preserve"> with the test setup (one paw, two paws, just sniffing </w:t>
      </w:r>
      <w:proofErr w:type="spellStart"/>
      <w:r w:rsidRPr="009A5CD8">
        <w:rPr>
          <w:szCs w:val="28"/>
          <w:lang w:val="en-US"/>
        </w:rPr>
        <w:t>etc</w:t>
      </w:r>
      <w:proofErr w:type="spellEnd"/>
      <w:r w:rsidRPr="009A5CD8">
        <w:rPr>
          <w:szCs w:val="28"/>
          <w:lang w:val="en-US"/>
        </w:rPr>
        <w:t>). Since show Labradors showed a trend towards interacting</w:t>
      </w:r>
      <w:r>
        <w:rPr>
          <w:szCs w:val="28"/>
          <w:lang w:val="en-US"/>
        </w:rPr>
        <w:t xml:space="preserve"> with the test setup</w:t>
      </w:r>
      <w:r w:rsidRPr="009A5CD8">
        <w:rPr>
          <w:szCs w:val="28"/>
          <w:lang w:val="en-US"/>
        </w:rPr>
        <w:t xml:space="preserve"> more than hunting Labradors this could be the reason for the intensity not being captured, even if other results indicate that there was a difference.</w:t>
      </w:r>
      <w:r>
        <w:rPr>
          <w:szCs w:val="28"/>
          <w:lang w:val="en-US"/>
        </w:rPr>
        <w:t xml:space="preserve"> </w:t>
      </w:r>
    </w:p>
    <w:p w:rsidR="006838EB" w:rsidRPr="00CE0509" w:rsidRDefault="006838EB" w:rsidP="006838EB">
      <w:pPr>
        <w:rPr>
          <w:szCs w:val="28"/>
          <w:lang w:val="en-US"/>
        </w:rPr>
      </w:pPr>
      <w:r w:rsidRPr="009A5CD8">
        <w:rPr>
          <w:szCs w:val="28"/>
          <w:lang w:val="en-US"/>
        </w:rPr>
        <w:t>Another interesting aspect was that hunting Labradors sought</w:t>
      </w:r>
      <w:r>
        <w:rPr>
          <w:szCs w:val="28"/>
          <w:lang w:val="en-US"/>
        </w:rPr>
        <w:t xml:space="preserve"> eye</w:t>
      </w:r>
      <w:r w:rsidRPr="009A5CD8">
        <w:rPr>
          <w:szCs w:val="28"/>
          <w:lang w:val="en-US"/>
        </w:rPr>
        <w:t xml:space="preserve"> contact significantly more </w:t>
      </w:r>
      <w:r>
        <w:rPr>
          <w:szCs w:val="28"/>
          <w:lang w:val="en-US"/>
        </w:rPr>
        <w:t xml:space="preserve">often and with a longer duration </w:t>
      </w:r>
      <w:r w:rsidRPr="009A5CD8">
        <w:rPr>
          <w:szCs w:val="28"/>
          <w:lang w:val="en-US"/>
        </w:rPr>
        <w:t xml:space="preserve">than show Labradors. </w:t>
      </w:r>
      <w:r w:rsidRPr="00D639FC">
        <w:rPr>
          <w:szCs w:val="28"/>
          <w:lang w:val="en-US"/>
        </w:rPr>
        <w:t xml:space="preserve">Being in the concerned zones, which connected the physical activity with </w:t>
      </w:r>
      <w:r>
        <w:rPr>
          <w:szCs w:val="28"/>
          <w:lang w:val="en-US"/>
        </w:rPr>
        <w:t xml:space="preserve">human-directed </w:t>
      </w:r>
      <w:r w:rsidRPr="00D639FC">
        <w:rPr>
          <w:szCs w:val="28"/>
          <w:lang w:val="en-US"/>
        </w:rPr>
        <w:t>contact seeking behaviors, was a requirement for engaging in physical con</w:t>
      </w:r>
      <w:r>
        <w:rPr>
          <w:szCs w:val="28"/>
          <w:lang w:val="en-US"/>
        </w:rPr>
        <w:t>tact and performing transitions</w:t>
      </w:r>
      <w:r w:rsidR="00447E77">
        <w:rPr>
          <w:szCs w:val="28"/>
          <w:lang w:val="en-US"/>
        </w:rPr>
        <w:t>. Lofgren et</w:t>
      </w:r>
      <w:r w:rsidRPr="009A5CD8">
        <w:rPr>
          <w:szCs w:val="28"/>
          <w:lang w:val="en-US"/>
        </w:rPr>
        <w:t xml:space="preserve"> al</w:t>
      </w:r>
      <w:r w:rsidR="00447E77">
        <w:rPr>
          <w:szCs w:val="28"/>
          <w:lang w:val="en-US"/>
        </w:rPr>
        <w:t>.</w:t>
      </w:r>
      <w:r w:rsidRPr="009A5CD8">
        <w:rPr>
          <w:szCs w:val="28"/>
          <w:lang w:val="en-US"/>
        </w:rPr>
        <w:t xml:space="preserve"> (2014) found that hunting Labradors seek more </w:t>
      </w:r>
      <w:r>
        <w:rPr>
          <w:szCs w:val="28"/>
          <w:lang w:val="en-US"/>
        </w:rPr>
        <w:t xml:space="preserve">eye </w:t>
      </w:r>
      <w:r w:rsidRPr="009A5CD8">
        <w:rPr>
          <w:szCs w:val="28"/>
          <w:lang w:val="en-US"/>
        </w:rPr>
        <w:t>contact than show Labradors</w:t>
      </w:r>
      <w:r>
        <w:rPr>
          <w:szCs w:val="28"/>
          <w:lang w:val="en-US"/>
        </w:rPr>
        <w:t>,</w:t>
      </w:r>
      <w:r w:rsidRPr="009A5CD8">
        <w:rPr>
          <w:szCs w:val="28"/>
          <w:lang w:val="en-US"/>
        </w:rPr>
        <w:t xml:space="preserve"> whic</w:t>
      </w:r>
      <w:r>
        <w:rPr>
          <w:szCs w:val="28"/>
          <w:lang w:val="en-US"/>
        </w:rPr>
        <w:t>h is in line with the current findings. Lofgren et al</w:t>
      </w:r>
      <w:r w:rsidR="00447E77">
        <w:rPr>
          <w:szCs w:val="28"/>
          <w:lang w:val="en-US"/>
        </w:rPr>
        <w:t>.</w:t>
      </w:r>
      <w:r>
        <w:rPr>
          <w:szCs w:val="28"/>
          <w:lang w:val="en-US"/>
        </w:rPr>
        <w:t xml:space="preserve"> also</w:t>
      </w:r>
      <w:r w:rsidRPr="00D639FC">
        <w:rPr>
          <w:szCs w:val="28"/>
          <w:lang w:val="en-US"/>
        </w:rPr>
        <w:t xml:space="preserve"> found that hunting Labradors exhibit less ex</w:t>
      </w:r>
      <w:r>
        <w:rPr>
          <w:szCs w:val="28"/>
          <w:lang w:val="en-US"/>
        </w:rPr>
        <w:t>citability than show Labradors. This</w:t>
      </w:r>
      <w:r w:rsidRPr="00D639FC">
        <w:rPr>
          <w:szCs w:val="28"/>
          <w:lang w:val="en-US"/>
        </w:rPr>
        <w:t xml:space="preserve"> could be interpreted as a contradiction to the tendency I found of hunting Labradors having a higher body posture and higher frequency of entering the different zones</w:t>
      </w:r>
      <w:r>
        <w:rPr>
          <w:szCs w:val="28"/>
          <w:lang w:val="en-US"/>
        </w:rPr>
        <w:t xml:space="preserve">. However, it might be </w:t>
      </w:r>
      <w:r>
        <w:rPr>
          <w:szCs w:val="28"/>
          <w:lang w:val="en-US"/>
        </w:rPr>
        <w:lastRenderedPageBreak/>
        <w:t>inaccurate to interpret</w:t>
      </w:r>
      <w:r w:rsidRPr="009A5CD8">
        <w:rPr>
          <w:szCs w:val="28"/>
          <w:lang w:val="en-US"/>
        </w:rPr>
        <w:t xml:space="preserve"> </w:t>
      </w:r>
      <w:r>
        <w:rPr>
          <w:szCs w:val="28"/>
          <w:lang w:val="en-US"/>
        </w:rPr>
        <w:t>body posture and movement into different zones</w:t>
      </w:r>
      <w:r w:rsidRPr="009A5CD8">
        <w:rPr>
          <w:szCs w:val="28"/>
          <w:lang w:val="en-US"/>
        </w:rPr>
        <w:t xml:space="preserve"> as</w:t>
      </w:r>
      <w:r>
        <w:rPr>
          <w:szCs w:val="28"/>
          <w:lang w:val="en-US"/>
        </w:rPr>
        <w:t xml:space="preserve"> an</w:t>
      </w:r>
      <w:r w:rsidRPr="009A5CD8">
        <w:rPr>
          <w:szCs w:val="28"/>
          <w:lang w:val="en-US"/>
        </w:rPr>
        <w:t xml:space="preserve"> indication of the excitability </w:t>
      </w:r>
      <w:r>
        <w:rPr>
          <w:szCs w:val="28"/>
          <w:lang w:val="en-US"/>
        </w:rPr>
        <w:t xml:space="preserve">of the dog. </w:t>
      </w:r>
      <w:r w:rsidR="00447E77">
        <w:rPr>
          <w:szCs w:val="28"/>
          <w:lang w:val="en-US"/>
        </w:rPr>
        <w:t>Marshall-</w:t>
      </w:r>
      <w:proofErr w:type="spellStart"/>
      <w:r w:rsidR="00447E77">
        <w:rPr>
          <w:szCs w:val="28"/>
          <w:lang w:val="en-US"/>
        </w:rPr>
        <w:t>Pescini</w:t>
      </w:r>
      <w:proofErr w:type="spellEnd"/>
      <w:r w:rsidR="00447E77">
        <w:rPr>
          <w:szCs w:val="28"/>
          <w:lang w:val="en-US"/>
        </w:rPr>
        <w:t xml:space="preserve"> et</w:t>
      </w:r>
      <w:r w:rsidRPr="009A5CD8">
        <w:rPr>
          <w:szCs w:val="28"/>
          <w:lang w:val="en-US"/>
        </w:rPr>
        <w:t xml:space="preserve"> al</w:t>
      </w:r>
      <w:r w:rsidR="00447E77">
        <w:rPr>
          <w:szCs w:val="28"/>
          <w:lang w:val="en-US"/>
        </w:rPr>
        <w:t>.</w:t>
      </w:r>
      <w:r w:rsidRPr="009A5CD8">
        <w:rPr>
          <w:szCs w:val="28"/>
          <w:lang w:val="en-US"/>
        </w:rPr>
        <w:t xml:space="preserve"> (2008) found that untrained dogs seek more eye contact than dogs</w:t>
      </w:r>
      <w:r>
        <w:rPr>
          <w:szCs w:val="28"/>
          <w:lang w:val="en-US"/>
        </w:rPr>
        <w:t xml:space="preserve"> being engaged in everyday training, but after having conversations with owners of show Labradors it turned out that many of them</w:t>
      </w:r>
      <w:r w:rsidRPr="009A5CD8">
        <w:rPr>
          <w:szCs w:val="28"/>
          <w:lang w:val="en-US"/>
        </w:rPr>
        <w:t xml:space="preserve"> train and </w:t>
      </w:r>
      <w:r>
        <w:rPr>
          <w:szCs w:val="28"/>
          <w:lang w:val="en-US"/>
        </w:rPr>
        <w:t xml:space="preserve">compete with their dogs. Consequently, the notion that hunting Labradors are the only ones working gets invalid, and this might explain why I did not witness the </w:t>
      </w:r>
      <w:r w:rsidRPr="009A5CD8">
        <w:rPr>
          <w:szCs w:val="28"/>
          <w:lang w:val="en-US"/>
        </w:rPr>
        <w:t>difference</w:t>
      </w:r>
      <w:r>
        <w:rPr>
          <w:szCs w:val="28"/>
          <w:lang w:val="en-US"/>
        </w:rPr>
        <w:t xml:space="preserve"> between the</w:t>
      </w:r>
      <w:r w:rsidR="00447E77">
        <w:rPr>
          <w:szCs w:val="28"/>
          <w:lang w:val="en-US"/>
        </w:rPr>
        <w:t xml:space="preserve"> types that Marshall-</w:t>
      </w:r>
      <w:proofErr w:type="spellStart"/>
      <w:r w:rsidR="00447E77">
        <w:rPr>
          <w:szCs w:val="28"/>
          <w:lang w:val="en-US"/>
        </w:rPr>
        <w:t>Pescini</w:t>
      </w:r>
      <w:proofErr w:type="spellEnd"/>
      <w:r w:rsidR="00447E77">
        <w:rPr>
          <w:szCs w:val="28"/>
          <w:lang w:val="en-US"/>
        </w:rPr>
        <w:t xml:space="preserve"> et</w:t>
      </w:r>
      <w:r>
        <w:rPr>
          <w:szCs w:val="28"/>
          <w:lang w:val="en-US"/>
        </w:rPr>
        <w:t xml:space="preserve"> al</w:t>
      </w:r>
      <w:r w:rsidR="00447E77">
        <w:rPr>
          <w:szCs w:val="28"/>
          <w:lang w:val="en-US"/>
        </w:rPr>
        <w:t>.</w:t>
      </w:r>
      <w:r>
        <w:rPr>
          <w:szCs w:val="28"/>
          <w:lang w:val="en-US"/>
        </w:rPr>
        <w:t xml:space="preserve"> found in their </w:t>
      </w:r>
      <w:r w:rsidRPr="009A5CD8">
        <w:rPr>
          <w:szCs w:val="28"/>
          <w:lang w:val="en-US"/>
        </w:rPr>
        <w:t xml:space="preserve">study. </w:t>
      </w:r>
      <w:r w:rsidR="00E27306" w:rsidRPr="00EF3676">
        <w:rPr>
          <w:szCs w:val="28"/>
          <w:lang w:val="en-US"/>
        </w:rPr>
        <w:t xml:space="preserve">Moreover, </w:t>
      </w:r>
      <w:proofErr w:type="spellStart"/>
      <w:r w:rsidR="00E27306" w:rsidRPr="00EF3676">
        <w:rPr>
          <w:szCs w:val="28"/>
          <w:lang w:val="en-US"/>
        </w:rPr>
        <w:t>Mongillo</w:t>
      </w:r>
      <w:proofErr w:type="spellEnd"/>
      <w:r w:rsidR="00447E77">
        <w:rPr>
          <w:szCs w:val="28"/>
          <w:lang w:val="en-US"/>
        </w:rPr>
        <w:t xml:space="preserve"> et</w:t>
      </w:r>
      <w:r w:rsidR="00E27306">
        <w:rPr>
          <w:szCs w:val="28"/>
          <w:lang w:val="en-US"/>
        </w:rPr>
        <w:t xml:space="preserve"> al</w:t>
      </w:r>
      <w:r w:rsidR="00447E77">
        <w:rPr>
          <w:szCs w:val="28"/>
          <w:lang w:val="en-US"/>
        </w:rPr>
        <w:t>.</w:t>
      </w:r>
      <w:r w:rsidR="00E27306">
        <w:rPr>
          <w:szCs w:val="28"/>
          <w:lang w:val="en-US"/>
        </w:rPr>
        <w:t xml:space="preserve"> (2010) found that dogs focus</w:t>
      </w:r>
      <w:r w:rsidR="00E27306" w:rsidRPr="00EF3676">
        <w:rPr>
          <w:szCs w:val="28"/>
          <w:lang w:val="en-US"/>
        </w:rPr>
        <w:t xml:space="preserve"> their attention </w:t>
      </w:r>
      <w:r w:rsidR="00E27306">
        <w:rPr>
          <w:szCs w:val="28"/>
          <w:lang w:val="en-US"/>
        </w:rPr>
        <w:t xml:space="preserve">to, </w:t>
      </w:r>
      <w:r w:rsidR="00E27306" w:rsidRPr="00EF3676">
        <w:rPr>
          <w:szCs w:val="28"/>
          <w:lang w:val="en-US"/>
        </w:rPr>
        <w:t>and gaze significantly more at</w:t>
      </w:r>
      <w:r w:rsidR="00E27306">
        <w:rPr>
          <w:szCs w:val="28"/>
          <w:lang w:val="en-US"/>
        </w:rPr>
        <w:t>,</w:t>
      </w:r>
      <w:r w:rsidR="00E27306" w:rsidRPr="00EF3676">
        <w:rPr>
          <w:szCs w:val="28"/>
          <w:lang w:val="en-US"/>
        </w:rPr>
        <w:t xml:space="preserve"> their owner than a stranger, with both present in the same room. This difference in human-directed contact seeking behaviors was not found in this study, but could be due to different experimental setup and the fact that</w:t>
      </w:r>
      <w:r w:rsidR="00E27306">
        <w:rPr>
          <w:szCs w:val="28"/>
          <w:lang w:val="en-US"/>
        </w:rPr>
        <w:t xml:space="preserve"> the</w:t>
      </w:r>
      <w:r w:rsidR="00E27306" w:rsidRPr="00EF3676">
        <w:rPr>
          <w:szCs w:val="28"/>
          <w:lang w:val="en-US"/>
        </w:rPr>
        <w:t xml:space="preserve"> Labrador retriever is considered a highly social breed (</w:t>
      </w:r>
      <w:proofErr w:type="spellStart"/>
      <w:r w:rsidR="00E27306" w:rsidRPr="00EF3676">
        <w:rPr>
          <w:szCs w:val="28"/>
          <w:lang w:val="en-US"/>
        </w:rPr>
        <w:t>Svenska</w:t>
      </w:r>
      <w:proofErr w:type="spellEnd"/>
      <w:r w:rsidR="00E27306" w:rsidRPr="00EF3676">
        <w:rPr>
          <w:szCs w:val="28"/>
          <w:lang w:val="en-US"/>
        </w:rPr>
        <w:t xml:space="preserve"> </w:t>
      </w:r>
      <w:proofErr w:type="spellStart"/>
      <w:r w:rsidR="00E27306" w:rsidRPr="00EF3676">
        <w:rPr>
          <w:szCs w:val="28"/>
          <w:lang w:val="en-US"/>
        </w:rPr>
        <w:t>kennelklubben</w:t>
      </w:r>
      <w:proofErr w:type="spellEnd"/>
      <w:r w:rsidR="00447E77">
        <w:rPr>
          <w:szCs w:val="28"/>
          <w:lang w:val="en-US"/>
        </w:rPr>
        <w:t>, 2015</w:t>
      </w:r>
      <w:r w:rsidR="00E27306" w:rsidRPr="00EF3676">
        <w:rPr>
          <w:szCs w:val="28"/>
          <w:lang w:val="en-US"/>
        </w:rPr>
        <w:t>).</w:t>
      </w:r>
    </w:p>
    <w:p w:rsidR="006838EB" w:rsidRDefault="006838EB" w:rsidP="006838EB">
      <w:pPr>
        <w:rPr>
          <w:szCs w:val="28"/>
          <w:lang w:val="en-US"/>
        </w:rPr>
      </w:pPr>
      <w:r>
        <w:rPr>
          <w:szCs w:val="28"/>
          <w:lang w:val="en-US"/>
        </w:rPr>
        <w:t>The difference between the types concerning latency to approach the chosen bucket but not accuracy of correct and wrong choice could have several explanations</w:t>
      </w:r>
      <w:r w:rsidRPr="008867D3">
        <w:rPr>
          <w:szCs w:val="28"/>
          <w:lang w:val="en-US"/>
        </w:rPr>
        <w:t xml:space="preserve">. </w:t>
      </w:r>
      <w:r w:rsidRPr="008867D3">
        <w:rPr>
          <w:rStyle w:val="5yl5"/>
          <w:lang w:val="en-US"/>
        </w:rPr>
        <w:t xml:space="preserve">Because of </w:t>
      </w:r>
      <w:r>
        <w:rPr>
          <w:rStyle w:val="5yl5"/>
          <w:lang w:val="en-US"/>
        </w:rPr>
        <w:t>all dogs undergoing a BPD</w:t>
      </w:r>
      <w:r w:rsidRPr="008867D3">
        <w:rPr>
          <w:rStyle w:val="5yl5"/>
          <w:lang w:val="en-US"/>
        </w:rPr>
        <w:t xml:space="preserve"> </w:t>
      </w:r>
      <w:r>
        <w:rPr>
          <w:rStyle w:val="5yl5"/>
          <w:lang w:val="en-US"/>
        </w:rPr>
        <w:t>prior to</w:t>
      </w:r>
      <w:r w:rsidRPr="008867D3">
        <w:rPr>
          <w:rStyle w:val="5yl5"/>
          <w:lang w:val="en-US"/>
        </w:rPr>
        <w:t xml:space="preserve"> actual testing it was expected that hunti</w:t>
      </w:r>
      <w:r>
        <w:rPr>
          <w:rStyle w:val="5yl5"/>
          <w:lang w:val="en-US"/>
        </w:rPr>
        <w:t>ng Labradors, since they are br</w:t>
      </w:r>
      <w:r w:rsidRPr="008867D3">
        <w:rPr>
          <w:rStyle w:val="5yl5"/>
          <w:lang w:val="en-US"/>
        </w:rPr>
        <w:t xml:space="preserve">ed for work, would have significantly more correct choices than show Labradors. However, as mentioned above, show Labradors were also engaged in everyday training, which could explain why no difference in accuracy was </w:t>
      </w:r>
      <w:r>
        <w:rPr>
          <w:rStyle w:val="5yl5"/>
          <w:lang w:val="en-US"/>
        </w:rPr>
        <w:t>found</w:t>
      </w:r>
      <w:r w:rsidRPr="008867D3">
        <w:rPr>
          <w:rStyle w:val="5yl5"/>
          <w:lang w:val="en-US"/>
        </w:rPr>
        <w:t>. Since</w:t>
      </w:r>
      <w:r>
        <w:rPr>
          <w:szCs w:val="28"/>
          <w:lang w:val="en-US"/>
        </w:rPr>
        <w:t xml:space="preserve"> </w:t>
      </w:r>
      <w:r w:rsidRPr="00470C41">
        <w:rPr>
          <w:rStyle w:val="5yl5"/>
          <w:lang w:val="en-US"/>
        </w:rPr>
        <w:t>the majority of hunting Labradors both trained and competed in retrieving trials, req</w:t>
      </w:r>
      <w:r>
        <w:rPr>
          <w:rStyle w:val="5yl5"/>
          <w:lang w:val="en-US"/>
        </w:rPr>
        <w:t xml:space="preserve">uiring them to perform during an entire </w:t>
      </w:r>
      <w:r w:rsidRPr="00470C41">
        <w:rPr>
          <w:rStyle w:val="5yl5"/>
          <w:lang w:val="en-US"/>
        </w:rPr>
        <w:t>day (</w:t>
      </w:r>
      <w:proofErr w:type="spellStart"/>
      <w:r w:rsidRPr="00470C41">
        <w:rPr>
          <w:rStyle w:val="5yl5"/>
          <w:lang w:val="en-US"/>
        </w:rPr>
        <w:t>Svenska</w:t>
      </w:r>
      <w:proofErr w:type="spellEnd"/>
      <w:r w:rsidRPr="00470C41">
        <w:rPr>
          <w:rStyle w:val="5yl5"/>
          <w:lang w:val="en-US"/>
        </w:rPr>
        <w:t xml:space="preserve"> spaniel- </w:t>
      </w:r>
      <w:proofErr w:type="spellStart"/>
      <w:r w:rsidRPr="00470C41">
        <w:rPr>
          <w:rStyle w:val="5yl5"/>
          <w:lang w:val="en-US"/>
        </w:rPr>
        <w:t>och</w:t>
      </w:r>
      <w:proofErr w:type="spellEnd"/>
      <w:r w:rsidRPr="00470C41">
        <w:rPr>
          <w:rStyle w:val="5yl5"/>
          <w:lang w:val="en-US"/>
        </w:rPr>
        <w:t xml:space="preserve"> </w:t>
      </w:r>
      <w:proofErr w:type="spellStart"/>
      <w:r>
        <w:rPr>
          <w:rStyle w:val="5yl5"/>
          <w:lang w:val="en-US"/>
        </w:rPr>
        <w:t>retrieverklubben</w:t>
      </w:r>
      <w:proofErr w:type="spellEnd"/>
      <w:r w:rsidR="00447E77">
        <w:rPr>
          <w:rStyle w:val="5yl5"/>
          <w:lang w:val="en-US"/>
        </w:rPr>
        <w:t>, 2015</w:t>
      </w:r>
      <w:r>
        <w:rPr>
          <w:rStyle w:val="5yl5"/>
          <w:lang w:val="en-US"/>
        </w:rPr>
        <w:t>), their short</w:t>
      </w:r>
      <w:r w:rsidRPr="00470C41">
        <w:rPr>
          <w:rStyle w:val="5yl5"/>
          <w:lang w:val="en-US"/>
        </w:rPr>
        <w:t xml:space="preserve"> latency </w:t>
      </w:r>
      <w:r>
        <w:rPr>
          <w:rStyle w:val="5yl5"/>
          <w:lang w:val="en-US"/>
        </w:rPr>
        <w:t>could</w:t>
      </w:r>
      <w:r w:rsidRPr="00470C41">
        <w:rPr>
          <w:rStyle w:val="5yl5"/>
          <w:lang w:val="en-US"/>
        </w:rPr>
        <w:t xml:space="preserve"> be an indication of a higher level of diligence</w:t>
      </w:r>
      <w:r>
        <w:rPr>
          <w:rStyle w:val="5yl5"/>
          <w:lang w:val="en-US"/>
        </w:rPr>
        <w:t>.</w:t>
      </w:r>
      <w:r>
        <w:rPr>
          <w:szCs w:val="28"/>
          <w:lang w:val="en-US"/>
        </w:rPr>
        <w:t xml:space="preserve"> </w:t>
      </w:r>
      <w:r w:rsidRPr="00470C41">
        <w:rPr>
          <w:rStyle w:val="5yl5"/>
          <w:lang w:val="en-US"/>
        </w:rPr>
        <w:t xml:space="preserve">The workload with BPD, problem solving and pointing task might not have been particularly </w:t>
      </w:r>
      <w:r>
        <w:rPr>
          <w:rStyle w:val="5yl5"/>
          <w:lang w:val="en-US"/>
        </w:rPr>
        <w:t>demanding</w:t>
      </w:r>
      <w:r w:rsidRPr="00470C41">
        <w:rPr>
          <w:rStyle w:val="5yl5"/>
          <w:lang w:val="en-US"/>
        </w:rPr>
        <w:t xml:space="preserve"> for them, which means that they would be able to be both accurate and fast.</w:t>
      </w:r>
      <w:r>
        <w:rPr>
          <w:rStyle w:val="5yl5"/>
          <w:lang w:val="en-US"/>
        </w:rPr>
        <w:t xml:space="preserve"> So, the s</w:t>
      </w:r>
      <w:r>
        <w:rPr>
          <w:szCs w:val="28"/>
          <w:lang w:val="en-US"/>
        </w:rPr>
        <w:t>how</w:t>
      </w:r>
      <w:r w:rsidRPr="00470C41">
        <w:rPr>
          <w:szCs w:val="28"/>
          <w:lang w:val="en-US"/>
        </w:rPr>
        <w:t xml:space="preserve"> Labradors </w:t>
      </w:r>
      <w:r>
        <w:rPr>
          <w:szCs w:val="28"/>
          <w:lang w:val="en-US"/>
        </w:rPr>
        <w:t xml:space="preserve">were also </w:t>
      </w:r>
      <w:r w:rsidRPr="00470C41">
        <w:rPr>
          <w:szCs w:val="28"/>
          <w:lang w:val="en-US"/>
        </w:rPr>
        <w:t>used to perform</w:t>
      </w:r>
      <w:r>
        <w:rPr>
          <w:szCs w:val="28"/>
          <w:lang w:val="en-US"/>
        </w:rPr>
        <w:t xml:space="preserve"> during training</w:t>
      </w:r>
      <w:r w:rsidRPr="00470C41">
        <w:rPr>
          <w:szCs w:val="28"/>
          <w:lang w:val="en-US"/>
        </w:rPr>
        <w:t xml:space="preserve">, </w:t>
      </w:r>
      <w:r>
        <w:rPr>
          <w:szCs w:val="28"/>
          <w:lang w:val="en-US"/>
        </w:rPr>
        <w:t>however</w:t>
      </w:r>
      <w:r w:rsidRPr="00470C41">
        <w:rPr>
          <w:szCs w:val="28"/>
          <w:lang w:val="en-US"/>
        </w:rPr>
        <w:t xml:space="preserve"> not</w:t>
      </w:r>
      <w:r>
        <w:rPr>
          <w:szCs w:val="28"/>
          <w:lang w:val="en-US"/>
        </w:rPr>
        <w:t xml:space="preserve"> during such long periods of time. Therefore, they still managed to choose the correct bucket but not with the same speed. Furthermore, there was a trend concerning accuracy in the interaction between sex and type, where hunting Labrador males tended to have more correct choices than show Labrador males. Other than that, no significant differences linked to accuracy in the pointing task were found. </w:t>
      </w:r>
    </w:p>
    <w:p w:rsidR="006838EB" w:rsidRPr="008867D3" w:rsidRDefault="006838EB" w:rsidP="006838EB">
      <w:pPr>
        <w:rPr>
          <w:szCs w:val="28"/>
          <w:lang w:val="en-US"/>
        </w:rPr>
      </w:pPr>
      <w:r>
        <w:rPr>
          <w:szCs w:val="28"/>
          <w:lang w:val="en-US"/>
        </w:rPr>
        <w:t xml:space="preserve">The fact that escape attempts were correlated to time spent by the test setup as well as in the experimenter and owner zones could be that it is linked to overall activity and movement. This could also be a sign of frustration as these zones were associated with an unsolvable problem and the fact that dogs did not receive any response when seeking contact from either the owner or the experimenter. When a dog experienced </w:t>
      </w:r>
      <w:r>
        <w:rPr>
          <w:szCs w:val="28"/>
          <w:lang w:val="en-US"/>
        </w:rPr>
        <w:lastRenderedPageBreak/>
        <w:t xml:space="preserve">difficulty in solving the problem, and not receiving help, it might have wilted and tried to escape the marquee. Another interesting result was that transitions during the problem solving were negatively correlated to the average latency of approaching the bucket in the pointing test. This shows that dogs with fewer transitions had longer latency, and could in turn indicate a two-way communication. During the problem-solving task, dogs were seeking attention without receiving any response, but during the pointing test it is feasible to conclude that the given pointing cue attributed to the dogs confidently choosing a bucket. The fact that body posture also was linked to average latency could support this conclusion as well. A high body posture score was correlated to longer latency, which means that dogs that appeared insecure had longer latency during the pointing test. This could indicate that these dogs had lower confidence in their choices. </w:t>
      </w:r>
    </w:p>
    <w:p w:rsidR="006838EB" w:rsidRPr="006838EB" w:rsidRDefault="006838EB" w:rsidP="006838EB">
      <w:pPr>
        <w:rPr>
          <w:szCs w:val="28"/>
          <w:lang w:val="en-US"/>
        </w:rPr>
      </w:pPr>
      <w:r>
        <w:rPr>
          <w:szCs w:val="28"/>
          <w:lang w:val="en-US"/>
        </w:rPr>
        <w:t>The findings from this study and the breeding goals for the two types of Labradors suggest that congruity exists between the two. For example, hunting Labradors are bred for retrieving abilities and therefore should be alert, active and quick during trials. At the same time they should work closely to their owner, and they are not allowed to take own initiatives during trials. Moreover, they are bred to be diligent during search exercises and when retrieving pray in rugged terrain (</w:t>
      </w:r>
      <w:proofErr w:type="spellStart"/>
      <w:r>
        <w:rPr>
          <w:szCs w:val="28"/>
          <w:lang w:val="en-US"/>
        </w:rPr>
        <w:t>Svenska</w:t>
      </w:r>
      <w:proofErr w:type="spellEnd"/>
      <w:r>
        <w:rPr>
          <w:szCs w:val="28"/>
          <w:lang w:val="en-US"/>
        </w:rPr>
        <w:t xml:space="preserve"> spaniel- </w:t>
      </w:r>
      <w:proofErr w:type="spellStart"/>
      <w:r>
        <w:rPr>
          <w:szCs w:val="28"/>
          <w:lang w:val="en-US"/>
        </w:rPr>
        <w:t>och</w:t>
      </w:r>
      <w:proofErr w:type="spellEnd"/>
      <w:r>
        <w:rPr>
          <w:szCs w:val="28"/>
          <w:lang w:val="en-US"/>
        </w:rPr>
        <w:t xml:space="preserve"> </w:t>
      </w:r>
      <w:proofErr w:type="spellStart"/>
      <w:r>
        <w:rPr>
          <w:szCs w:val="28"/>
          <w:lang w:val="en-US"/>
        </w:rPr>
        <w:t>retrieverklubben</w:t>
      </w:r>
      <w:proofErr w:type="spellEnd"/>
      <w:r w:rsidR="00447E77">
        <w:rPr>
          <w:szCs w:val="28"/>
          <w:lang w:val="en-US"/>
        </w:rPr>
        <w:t>, 2015</w:t>
      </w:r>
      <w:r>
        <w:rPr>
          <w:szCs w:val="28"/>
          <w:lang w:val="en-US"/>
        </w:rPr>
        <w:t xml:space="preserve">). These ascribed traits cohere with the findings in this study. For example, both high body posture and the entering into the different zones with significantly higher frequency could be interpreted as sign of being alert and active. Additionally, the significantly shorter latency could be attributed to their quickness during work. Moreover, the human-directed contact seeking behaviors shown in this study corresponds well </w:t>
      </w:r>
      <w:r w:rsidRPr="00D46A02">
        <w:rPr>
          <w:szCs w:val="28"/>
          <w:lang w:val="en-US"/>
        </w:rPr>
        <w:t xml:space="preserve">with the dog’s ability to </w:t>
      </w:r>
      <w:r>
        <w:rPr>
          <w:szCs w:val="28"/>
          <w:lang w:val="en-US"/>
        </w:rPr>
        <w:t xml:space="preserve">work closely to the owner without taking extensive initiatives. Finally, shorter latency to approaching the chosen bucket in the pointing task could correspond to the breeding goal of hunting Labradors being diligent during a long period of time. When looking at the breeding goals for the show Labrador they are more linked to complexional </w:t>
      </w:r>
      <w:proofErr w:type="gramStart"/>
      <w:r w:rsidR="00447E77">
        <w:rPr>
          <w:szCs w:val="28"/>
          <w:lang w:val="en-US"/>
        </w:rPr>
        <w:t>traits, which makes</w:t>
      </w:r>
      <w:proofErr w:type="gramEnd"/>
      <w:r>
        <w:rPr>
          <w:szCs w:val="28"/>
          <w:lang w:val="en-US"/>
        </w:rPr>
        <w:t xml:space="preserve"> it more difficult to link the breeding goals to the findings in this study.</w:t>
      </w:r>
    </w:p>
    <w:p w:rsidR="00E269CD" w:rsidRDefault="00E269CD" w:rsidP="00E269CD">
      <w:pPr>
        <w:pStyle w:val="Heading2"/>
      </w:pPr>
      <w:bookmarkStart w:id="23" w:name="_Toc303370039"/>
      <w:bookmarkStart w:id="24" w:name="_Toc422390783"/>
      <w:r>
        <w:t>Societal &amp; ethical considerations</w:t>
      </w:r>
      <w:bookmarkEnd w:id="24"/>
    </w:p>
    <w:p w:rsidR="007D0CAB" w:rsidRDefault="007D0CAB" w:rsidP="007D0CAB">
      <w:pPr>
        <w:rPr>
          <w:szCs w:val="28"/>
          <w:lang w:val="en-US"/>
        </w:rPr>
      </w:pPr>
      <w:r w:rsidRPr="007A5F4D">
        <w:rPr>
          <w:szCs w:val="28"/>
          <w:lang w:val="en-US"/>
        </w:rPr>
        <w:t>The eth</w:t>
      </w:r>
      <w:r>
        <w:rPr>
          <w:szCs w:val="28"/>
          <w:lang w:val="en-US"/>
        </w:rPr>
        <w:t xml:space="preserve">ical permit for this study was given </w:t>
      </w:r>
      <w:r w:rsidRPr="007A5F4D">
        <w:rPr>
          <w:szCs w:val="28"/>
          <w:lang w:val="en-US"/>
        </w:rPr>
        <w:t>by the committee for ethical approval of animal experimentation in Linköping, approval no 51-13.</w:t>
      </w:r>
      <w:r>
        <w:rPr>
          <w:szCs w:val="28"/>
          <w:lang w:val="en-US"/>
        </w:rPr>
        <w:t xml:space="preserve"> This study had no specific ethical concerns as only behavioral experiments involving minimal handling and no procedures were made on the dogs.</w:t>
      </w:r>
    </w:p>
    <w:p w:rsidR="007D0CAB" w:rsidRDefault="007D0CAB" w:rsidP="007D0CAB">
      <w:pPr>
        <w:rPr>
          <w:szCs w:val="28"/>
          <w:lang w:val="en-US"/>
        </w:rPr>
      </w:pPr>
      <w:r>
        <w:rPr>
          <w:szCs w:val="28"/>
          <w:lang w:val="en-US"/>
        </w:rPr>
        <w:lastRenderedPageBreak/>
        <w:t xml:space="preserve">The dog is considered “man’s best friend” and plays an important role for many people in today’s society. </w:t>
      </w:r>
      <w:r w:rsidRPr="00DB05E2">
        <w:rPr>
          <w:szCs w:val="28"/>
          <w:lang w:val="en-US"/>
        </w:rPr>
        <w:t>On</w:t>
      </w:r>
      <w:r>
        <w:rPr>
          <w:szCs w:val="28"/>
          <w:lang w:val="en-US"/>
        </w:rPr>
        <w:t>ly in Sweden</w:t>
      </w:r>
      <w:r w:rsidRPr="00DB05E2">
        <w:rPr>
          <w:szCs w:val="28"/>
          <w:lang w:val="en-US"/>
        </w:rPr>
        <w:t xml:space="preserve"> there were over 794 000 registered dogs in 2014 (</w:t>
      </w:r>
      <w:proofErr w:type="spellStart"/>
      <w:r w:rsidRPr="00DB05E2">
        <w:rPr>
          <w:szCs w:val="28"/>
          <w:lang w:val="en-US"/>
        </w:rPr>
        <w:t>Jordbruksverket</w:t>
      </w:r>
      <w:proofErr w:type="spellEnd"/>
      <w:r w:rsidRPr="00DB05E2">
        <w:rPr>
          <w:szCs w:val="28"/>
          <w:lang w:val="en-US"/>
        </w:rPr>
        <w:t xml:space="preserve">, 2015). </w:t>
      </w:r>
      <w:r>
        <w:rPr>
          <w:szCs w:val="28"/>
          <w:lang w:val="en-US"/>
        </w:rPr>
        <w:t>These dogs are used for a variety of things, such as competing, service, companion, hunting and herding. Different breeders have different interests and breeding goals, depending on the demands from owners/buyers and from specific breed organizations. This means that dog breeding is broad and complex.</w:t>
      </w:r>
    </w:p>
    <w:p w:rsidR="007D0CAB" w:rsidRDefault="007D0CAB" w:rsidP="007D0CAB">
      <w:pPr>
        <w:rPr>
          <w:szCs w:val="28"/>
          <w:lang w:val="en-US"/>
        </w:rPr>
      </w:pPr>
      <w:r>
        <w:rPr>
          <w:szCs w:val="28"/>
          <w:lang w:val="en-US"/>
        </w:rPr>
        <w:t>S</w:t>
      </w:r>
      <w:r w:rsidRPr="00F57D91">
        <w:rPr>
          <w:szCs w:val="28"/>
          <w:lang w:val="en-US"/>
        </w:rPr>
        <w:t xml:space="preserve">election influences the dog in many </w:t>
      </w:r>
      <w:r>
        <w:rPr>
          <w:szCs w:val="28"/>
          <w:lang w:val="en-US"/>
        </w:rPr>
        <w:t>different, sometimes negative</w:t>
      </w:r>
      <w:r w:rsidRPr="00F57D91">
        <w:rPr>
          <w:szCs w:val="28"/>
          <w:lang w:val="en-US"/>
        </w:rPr>
        <w:t xml:space="preserve"> ways. Today, several breeds have problems related to desired appearances. Sloping backs are desirable on German shepherds but may lead to back problems; excessive skin is desirable on </w:t>
      </w:r>
      <w:proofErr w:type="spellStart"/>
      <w:r w:rsidRPr="00F57D91">
        <w:rPr>
          <w:szCs w:val="28"/>
          <w:lang w:val="en-US"/>
        </w:rPr>
        <w:t>Shar-peis</w:t>
      </w:r>
      <w:proofErr w:type="spellEnd"/>
      <w:r w:rsidRPr="00F57D91">
        <w:rPr>
          <w:szCs w:val="28"/>
          <w:lang w:val="en-US"/>
        </w:rPr>
        <w:t xml:space="preserve"> but may lead to rash and eczema; and short snouts are desirable on Pugs but may lead to breathing difficulties. These are just a few of the problems dogs are suffering from when breeders are trying to achieve specific complexional traits. This elucidates the risks of breeding with focus on specific traits, and is not only true for morphological traits but </w:t>
      </w:r>
      <w:r>
        <w:rPr>
          <w:szCs w:val="28"/>
          <w:lang w:val="en-US"/>
        </w:rPr>
        <w:t xml:space="preserve">could </w:t>
      </w:r>
      <w:r w:rsidRPr="00F57D91">
        <w:rPr>
          <w:szCs w:val="28"/>
          <w:lang w:val="en-US"/>
        </w:rPr>
        <w:t xml:space="preserve">also </w:t>
      </w:r>
      <w:r>
        <w:rPr>
          <w:szCs w:val="28"/>
          <w:lang w:val="en-US"/>
        </w:rPr>
        <w:t xml:space="preserve">be true for </w:t>
      </w:r>
      <w:r w:rsidRPr="00F57D91">
        <w:rPr>
          <w:szCs w:val="28"/>
          <w:lang w:val="en-US"/>
        </w:rPr>
        <w:t>behavioral traits. Therefore, breeders have to select their direction carefully to avoid unforeseen and unwanted features.</w:t>
      </w:r>
    </w:p>
    <w:p w:rsidR="007D0CAB" w:rsidRPr="00DB05E2" w:rsidRDefault="007D0CAB" w:rsidP="007D0CAB">
      <w:pPr>
        <w:rPr>
          <w:szCs w:val="28"/>
          <w:lang w:val="en-US"/>
        </w:rPr>
      </w:pPr>
      <w:r>
        <w:rPr>
          <w:szCs w:val="28"/>
          <w:lang w:val="en-US"/>
        </w:rPr>
        <w:t>Research about how dogs func</w:t>
      </w:r>
      <w:r w:rsidR="00924534">
        <w:rPr>
          <w:szCs w:val="28"/>
          <w:lang w:val="en-US"/>
        </w:rPr>
        <w:t xml:space="preserve">tion and how selection </w:t>
      </w:r>
      <w:r>
        <w:rPr>
          <w:szCs w:val="28"/>
          <w:lang w:val="en-US"/>
        </w:rPr>
        <w:t xml:space="preserve">influences the dogs can give breeders more knowledge how to avoid bad breeding directions. This will help keeping a healthy population within the breed without impoverishments. </w:t>
      </w:r>
    </w:p>
    <w:p w:rsidR="004E77A4" w:rsidRDefault="00013001" w:rsidP="00554871">
      <w:pPr>
        <w:pStyle w:val="Heading2"/>
      </w:pPr>
      <w:bookmarkStart w:id="25" w:name="_Toc422390784"/>
      <w:r>
        <w:t>Conclusions</w:t>
      </w:r>
      <w:bookmarkEnd w:id="23"/>
      <w:bookmarkEnd w:id="25"/>
    </w:p>
    <w:p w:rsidR="006838EB" w:rsidRPr="006838EB" w:rsidRDefault="006838EB" w:rsidP="006838EB">
      <w:pPr>
        <w:rPr>
          <w:szCs w:val="28"/>
          <w:lang w:val="en-US"/>
        </w:rPr>
      </w:pPr>
      <w:r w:rsidRPr="00AB204C">
        <w:rPr>
          <w:szCs w:val="28"/>
          <w:lang w:val="en-US"/>
        </w:rPr>
        <w:t>In conclusion</w:t>
      </w:r>
      <w:r>
        <w:rPr>
          <w:szCs w:val="28"/>
          <w:lang w:val="en-US"/>
        </w:rPr>
        <w:t>,</w:t>
      </w:r>
      <w:r w:rsidRPr="00AB204C">
        <w:rPr>
          <w:szCs w:val="28"/>
          <w:lang w:val="en-US"/>
        </w:rPr>
        <w:t xml:space="preserve"> this </w:t>
      </w:r>
      <w:r>
        <w:rPr>
          <w:szCs w:val="28"/>
          <w:lang w:val="en-US"/>
        </w:rPr>
        <w:t xml:space="preserve">study </w:t>
      </w:r>
      <w:r w:rsidRPr="00AB204C">
        <w:rPr>
          <w:szCs w:val="28"/>
          <w:lang w:val="en-US"/>
        </w:rPr>
        <w:t xml:space="preserve">shows </w:t>
      </w:r>
      <w:r>
        <w:rPr>
          <w:szCs w:val="28"/>
          <w:lang w:val="en-US"/>
        </w:rPr>
        <w:t xml:space="preserve">that there are </w:t>
      </w:r>
      <w:r w:rsidRPr="00AB204C">
        <w:rPr>
          <w:szCs w:val="28"/>
          <w:lang w:val="en-US"/>
        </w:rPr>
        <w:t xml:space="preserve">behavioral differences </w:t>
      </w:r>
      <w:r>
        <w:rPr>
          <w:szCs w:val="28"/>
          <w:lang w:val="en-US"/>
        </w:rPr>
        <w:t xml:space="preserve">in human-directed contact seeking behaviors between the two types of Labradors. Additionally, there are behavioral differences suggesting that the two types differ concerning diligence and speed whereas no significant difference was found concerning accuracy in pointing task and intensity. Since the types only have been separated for 40 years this study suggests that behavioral differences </w:t>
      </w:r>
      <w:r w:rsidRPr="00AB204C">
        <w:rPr>
          <w:szCs w:val="28"/>
          <w:lang w:val="en-US"/>
        </w:rPr>
        <w:t>eme</w:t>
      </w:r>
      <w:r>
        <w:rPr>
          <w:szCs w:val="28"/>
          <w:lang w:val="en-US"/>
        </w:rPr>
        <w:t>rge early in the process of breeding with specific behavioral traits in mind. Additionally, this study suggests that the two lineages have developed in different directions due</w:t>
      </w:r>
      <w:r w:rsidR="00924534">
        <w:rPr>
          <w:szCs w:val="28"/>
          <w:lang w:val="en-US"/>
        </w:rPr>
        <w:t xml:space="preserve"> to different selection</w:t>
      </w:r>
      <w:r>
        <w:rPr>
          <w:szCs w:val="28"/>
          <w:lang w:val="en-US"/>
        </w:rPr>
        <w:t xml:space="preserve">. This study raises the question whether the Labrador retriever should be split into two different breeds in the future, because of both morphological and behavioral differences in the breed. </w:t>
      </w:r>
    </w:p>
    <w:p w:rsidR="004E77A4" w:rsidRPr="00003CA9" w:rsidRDefault="004E77A4" w:rsidP="005E04CF">
      <w:pPr>
        <w:pStyle w:val="Heading1"/>
      </w:pPr>
      <w:bookmarkStart w:id="26" w:name="_Toc303370040"/>
      <w:bookmarkStart w:id="27" w:name="_Toc422390785"/>
      <w:r w:rsidRPr="00003CA9">
        <w:t>Acknowledgement</w:t>
      </w:r>
      <w:bookmarkEnd w:id="26"/>
      <w:bookmarkEnd w:id="27"/>
    </w:p>
    <w:p w:rsidR="008D28C2" w:rsidRDefault="008D28C2" w:rsidP="008D28C2">
      <w:pPr>
        <w:rPr>
          <w:lang w:val="en-US"/>
        </w:rPr>
      </w:pPr>
      <w:bookmarkStart w:id="28" w:name="_Toc303370041"/>
      <w:r w:rsidRPr="006D7A71">
        <w:rPr>
          <w:lang w:val="en-US"/>
        </w:rPr>
        <w:t>For the help provided to finishing this thesis I would like to acknowledge</w:t>
      </w:r>
      <w:r>
        <w:rPr>
          <w:lang w:val="en-US"/>
        </w:rPr>
        <w:t xml:space="preserve"> my supervisor Per Jensen along with his </w:t>
      </w:r>
      <w:r w:rsidR="00DB3BF3">
        <w:rPr>
          <w:lang w:val="en-US"/>
        </w:rPr>
        <w:t>always enthusiastic PhD-student</w:t>
      </w:r>
      <w:r>
        <w:rPr>
          <w:lang w:val="en-US"/>
        </w:rPr>
        <w:t xml:space="preserve"> Mia </w:t>
      </w:r>
      <w:proofErr w:type="spellStart"/>
      <w:r>
        <w:rPr>
          <w:lang w:val="en-US"/>
        </w:rPr>
        <w:t>Persson</w:t>
      </w:r>
      <w:proofErr w:type="spellEnd"/>
      <w:r>
        <w:rPr>
          <w:lang w:val="en-US"/>
        </w:rPr>
        <w:t xml:space="preserve">, </w:t>
      </w:r>
      <w:r w:rsidR="00DB3BF3">
        <w:rPr>
          <w:lang w:val="en-US"/>
        </w:rPr>
        <w:t>Ann-</w:t>
      </w:r>
      <w:proofErr w:type="spellStart"/>
      <w:r w:rsidR="00DB3BF3">
        <w:rPr>
          <w:lang w:val="en-US"/>
        </w:rPr>
        <w:t>Sofie</w:t>
      </w:r>
      <w:proofErr w:type="spellEnd"/>
      <w:r w:rsidR="00DB3BF3">
        <w:rPr>
          <w:lang w:val="en-US"/>
        </w:rPr>
        <w:t xml:space="preserve"> </w:t>
      </w:r>
      <w:proofErr w:type="spellStart"/>
      <w:r w:rsidR="00DB3BF3">
        <w:rPr>
          <w:lang w:val="en-US"/>
        </w:rPr>
        <w:t>Sundman</w:t>
      </w:r>
      <w:proofErr w:type="spellEnd"/>
      <w:r w:rsidR="00DB3BF3">
        <w:rPr>
          <w:lang w:val="en-US"/>
        </w:rPr>
        <w:t xml:space="preserve"> and Post doc </w:t>
      </w:r>
      <w:proofErr w:type="spellStart"/>
      <w:r w:rsidR="00DB3BF3">
        <w:rPr>
          <w:lang w:val="en-US"/>
        </w:rPr>
        <w:t>Lina</w:t>
      </w:r>
      <w:proofErr w:type="spellEnd"/>
      <w:r w:rsidR="00DB3BF3">
        <w:rPr>
          <w:lang w:val="en-US"/>
        </w:rPr>
        <w:t xml:space="preserve"> Roth</w:t>
      </w:r>
      <w:r>
        <w:rPr>
          <w:lang w:val="en-US"/>
        </w:rPr>
        <w:t xml:space="preserve">. </w:t>
      </w:r>
      <w:proofErr w:type="gramStart"/>
      <w:r>
        <w:rPr>
          <w:lang w:val="en-US"/>
        </w:rPr>
        <w:t>An extra</w:t>
      </w:r>
      <w:proofErr w:type="gramEnd"/>
      <w:r>
        <w:rPr>
          <w:lang w:val="en-US"/>
        </w:rPr>
        <w:t xml:space="preserve"> </w:t>
      </w:r>
      <w:r>
        <w:rPr>
          <w:lang w:val="en-US"/>
        </w:rPr>
        <w:lastRenderedPageBreak/>
        <w:t>thanks goes to Mia for her untiring work with both setup and guidance during writing, and to Ann-</w:t>
      </w:r>
      <w:proofErr w:type="spellStart"/>
      <w:r>
        <w:rPr>
          <w:lang w:val="en-US"/>
        </w:rPr>
        <w:t>Sofie</w:t>
      </w:r>
      <w:proofErr w:type="spellEnd"/>
      <w:r>
        <w:rPr>
          <w:lang w:val="en-US"/>
        </w:rPr>
        <w:t xml:space="preserve"> for the help during the experiments. Of course a big </w:t>
      </w:r>
      <w:proofErr w:type="gramStart"/>
      <w:r>
        <w:rPr>
          <w:lang w:val="en-US"/>
        </w:rPr>
        <w:t>thank</w:t>
      </w:r>
      <w:proofErr w:type="gramEnd"/>
      <w:r>
        <w:rPr>
          <w:lang w:val="en-US"/>
        </w:rPr>
        <w:t xml:space="preserve"> you to all owners willing to participate with their dogs. Without them this study could not have been performed. Lastly, </w:t>
      </w:r>
      <w:r w:rsidRPr="006D7A71">
        <w:rPr>
          <w:lang w:val="en-US"/>
        </w:rPr>
        <w:t xml:space="preserve">I want to thank the examiner </w:t>
      </w:r>
      <w:r>
        <w:rPr>
          <w:lang w:val="en-US"/>
        </w:rPr>
        <w:t xml:space="preserve">Hanne </w:t>
      </w:r>
      <w:proofErr w:type="spellStart"/>
      <w:r>
        <w:rPr>
          <w:lang w:val="en-US"/>
        </w:rPr>
        <w:t>L</w:t>
      </w:r>
      <w:r w:rsidRPr="00471E22">
        <w:rPr>
          <w:lang w:val="en-US"/>
        </w:rPr>
        <w:t>ø</w:t>
      </w:r>
      <w:r>
        <w:rPr>
          <w:lang w:val="en-US"/>
        </w:rPr>
        <w:t>vlie</w:t>
      </w:r>
      <w:proofErr w:type="spellEnd"/>
      <w:r>
        <w:rPr>
          <w:lang w:val="en-US"/>
        </w:rPr>
        <w:t>,</w:t>
      </w:r>
      <w:r w:rsidRPr="006D7A71">
        <w:rPr>
          <w:lang w:val="en-US"/>
        </w:rPr>
        <w:t xml:space="preserve"> </w:t>
      </w:r>
      <w:r>
        <w:rPr>
          <w:lang w:val="en-US"/>
        </w:rPr>
        <w:t>together with the peer reviewers,</w:t>
      </w:r>
      <w:r w:rsidRPr="006D7A71">
        <w:rPr>
          <w:lang w:val="en-US"/>
        </w:rPr>
        <w:t xml:space="preserve"> </w:t>
      </w:r>
      <w:r>
        <w:rPr>
          <w:lang w:val="en-US"/>
        </w:rPr>
        <w:t>for further help</w:t>
      </w:r>
      <w:r w:rsidRPr="006D7A71">
        <w:rPr>
          <w:lang w:val="en-US"/>
        </w:rPr>
        <w:t>in</w:t>
      </w:r>
      <w:r>
        <w:rPr>
          <w:lang w:val="en-US"/>
        </w:rPr>
        <w:t>g me</w:t>
      </w:r>
      <w:r w:rsidRPr="006D7A71">
        <w:rPr>
          <w:lang w:val="en-US"/>
        </w:rPr>
        <w:t xml:space="preserve"> writing a better report.</w:t>
      </w:r>
    </w:p>
    <w:p w:rsidR="007D0CAB" w:rsidRPr="006D7A71" w:rsidRDefault="007D0CAB" w:rsidP="007D0CAB">
      <w:pPr>
        <w:spacing w:before="0" w:after="0"/>
        <w:rPr>
          <w:lang w:val="en-US"/>
        </w:rPr>
      </w:pPr>
      <w:r>
        <w:rPr>
          <w:lang w:val="en-US"/>
        </w:rPr>
        <w:br w:type="page"/>
      </w:r>
    </w:p>
    <w:p w:rsidR="004E77A4" w:rsidRPr="004E77A4" w:rsidRDefault="00CB5DFF" w:rsidP="005E04CF">
      <w:pPr>
        <w:pStyle w:val="Heading1"/>
        <w:rPr>
          <w:lang w:val="fr-FR"/>
        </w:rPr>
      </w:pPr>
      <w:bookmarkStart w:id="29" w:name="_Toc422390786"/>
      <w:proofErr w:type="spellStart"/>
      <w:r w:rsidRPr="00CB5DFF">
        <w:rPr>
          <w:lang w:val="fr-FR"/>
        </w:rPr>
        <w:lastRenderedPageBreak/>
        <w:t>References</w:t>
      </w:r>
      <w:bookmarkEnd w:id="28"/>
      <w:bookmarkEnd w:id="29"/>
      <w:proofErr w:type="spellEnd"/>
    </w:p>
    <w:p w:rsidR="00330F5A" w:rsidRDefault="00647E62" w:rsidP="00330F5A">
      <w:proofErr w:type="spellStart"/>
      <w:r>
        <w:rPr>
          <w:lang w:val="en-US"/>
        </w:rPr>
        <w:t>Clutton</w:t>
      </w:r>
      <w:proofErr w:type="spellEnd"/>
      <w:r>
        <w:rPr>
          <w:lang w:val="en-US"/>
        </w:rPr>
        <w:t>-Brock J, (1999) A natural history of domesticated m</w:t>
      </w:r>
      <w:r w:rsidR="00330F5A" w:rsidRPr="00154A1E">
        <w:rPr>
          <w:lang w:val="en-US"/>
        </w:rPr>
        <w:t xml:space="preserve">ammals. </w:t>
      </w:r>
      <w:proofErr w:type="gramStart"/>
      <w:r w:rsidR="00330F5A" w:rsidRPr="00154A1E">
        <w:rPr>
          <w:lang w:val="en-US"/>
        </w:rPr>
        <w:t>Ed. 2.</w:t>
      </w:r>
      <w:proofErr w:type="gramEnd"/>
      <w:r w:rsidR="00330F5A" w:rsidRPr="00154A1E">
        <w:rPr>
          <w:lang w:val="en-US"/>
        </w:rPr>
        <w:t xml:space="preserve"> </w:t>
      </w:r>
      <w:r w:rsidR="00330F5A" w:rsidRPr="00154A1E">
        <w:t>Cambridge University Press, Cambridge</w:t>
      </w:r>
      <w:r>
        <w:t xml:space="preserve"> UK</w:t>
      </w:r>
    </w:p>
    <w:p w:rsidR="00330F5A" w:rsidRPr="00647E62" w:rsidRDefault="00330F5A" w:rsidP="00330F5A">
      <w:pPr>
        <w:rPr>
          <w:lang w:val="en-US"/>
        </w:rPr>
      </w:pPr>
      <w:r>
        <w:br/>
      </w:r>
      <w:r w:rsidR="00647E62">
        <w:rPr>
          <w:lang w:val="en-US"/>
        </w:rPr>
        <w:t xml:space="preserve">Freedman AH, </w:t>
      </w:r>
      <w:proofErr w:type="spellStart"/>
      <w:r w:rsidR="00647E62">
        <w:rPr>
          <w:lang w:val="en-US"/>
        </w:rPr>
        <w:t>Gronau</w:t>
      </w:r>
      <w:proofErr w:type="spellEnd"/>
      <w:r w:rsidR="00647E62">
        <w:rPr>
          <w:lang w:val="en-US"/>
        </w:rPr>
        <w:t xml:space="preserve"> I, </w:t>
      </w:r>
      <w:proofErr w:type="spellStart"/>
      <w:r w:rsidR="00647E62">
        <w:rPr>
          <w:lang w:val="en-US"/>
        </w:rPr>
        <w:t>Schweizer</w:t>
      </w:r>
      <w:proofErr w:type="spellEnd"/>
      <w:r w:rsidR="00647E62">
        <w:rPr>
          <w:lang w:val="en-US"/>
        </w:rPr>
        <w:t xml:space="preserve"> RM, </w:t>
      </w:r>
      <w:proofErr w:type="spellStart"/>
      <w:r w:rsidR="00647E62">
        <w:rPr>
          <w:lang w:val="en-US"/>
        </w:rPr>
        <w:t>Vecchyo</w:t>
      </w:r>
      <w:proofErr w:type="spellEnd"/>
      <w:r w:rsidR="00647E62">
        <w:rPr>
          <w:lang w:val="en-US"/>
        </w:rPr>
        <w:t xml:space="preserve"> DO, Han E, Silva PM</w:t>
      </w:r>
      <w:r w:rsidRPr="00154A1E">
        <w:rPr>
          <w:lang w:val="en-US"/>
        </w:rPr>
        <w:t xml:space="preserve">, </w:t>
      </w:r>
      <w:proofErr w:type="spellStart"/>
      <w:r w:rsidRPr="00154A1E">
        <w:rPr>
          <w:lang w:val="en-US"/>
        </w:rPr>
        <w:t>Galaverni</w:t>
      </w:r>
      <w:proofErr w:type="spellEnd"/>
      <w:r w:rsidR="00647E62">
        <w:rPr>
          <w:lang w:val="en-US"/>
        </w:rPr>
        <w:t xml:space="preserve"> M, Fan Z, Marx P, </w:t>
      </w:r>
      <w:proofErr w:type="spellStart"/>
      <w:r w:rsidR="00647E62">
        <w:rPr>
          <w:lang w:val="en-US"/>
        </w:rPr>
        <w:t>Lorente-Galdos</w:t>
      </w:r>
      <w:proofErr w:type="spellEnd"/>
      <w:r w:rsidR="00647E62">
        <w:rPr>
          <w:lang w:val="en-US"/>
        </w:rPr>
        <w:t xml:space="preserve"> B</w:t>
      </w:r>
      <w:r w:rsidRPr="00154A1E">
        <w:rPr>
          <w:lang w:val="en-US"/>
        </w:rPr>
        <w:t xml:space="preserve">, </w:t>
      </w:r>
      <w:r w:rsidR="00647E62">
        <w:rPr>
          <w:lang w:val="en-US"/>
        </w:rPr>
        <w:t xml:space="preserve">Beale H, Ramirez O, </w:t>
      </w:r>
      <w:proofErr w:type="spellStart"/>
      <w:r w:rsidR="00647E62">
        <w:rPr>
          <w:lang w:val="en-US"/>
        </w:rPr>
        <w:t>Hormozdiari</w:t>
      </w:r>
      <w:proofErr w:type="spellEnd"/>
      <w:r w:rsidR="00647E62">
        <w:rPr>
          <w:lang w:val="en-US"/>
        </w:rPr>
        <w:t xml:space="preserve"> F, </w:t>
      </w:r>
      <w:proofErr w:type="spellStart"/>
      <w:r w:rsidR="00647E62">
        <w:rPr>
          <w:lang w:val="en-US"/>
        </w:rPr>
        <w:t>Alkan</w:t>
      </w:r>
      <w:proofErr w:type="spellEnd"/>
      <w:r w:rsidR="00647E62">
        <w:rPr>
          <w:lang w:val="en-US"/>
        </w:rPr>
        <w:t xml:space="preserve"> C, </w:t>
      </w:r>
      <w:proofErr w:type="spellStart"/>
      <w:r w:rsidR="00647E62">
        <w:rPr>
          <w:lang w:val="en-US"/>
        </w:rPr>
        <w:t>Vilà</w:t>
      </w:r>
      <w:proofErr w:type="spellEnd"/>
      <w:r w:rsidR="00647E62">
        <w:rPr>
          <w:lang w:val="en-US"/>
        </w:rPr>
        <w:t xml:space="preserve"> C, Squire K, Geffen E, </w:t>
      </w:r>
      <w:proofErr w:type="spellStart"/>
      <w:r w:rsidR="00647E62">
        <w:rPr>
          <w:lang w:val="en-US"/>
        </w:rPr>
        <w:t>Kisak</w:t>
      </w:r>
      <w:proofErr w:type="spellEnd"/>
      <w:r w:rsidR="00647E62">
        <w:rPr>
          <w:lang w:val="en-US"/>
        </w:rPr>
        <w:t xml:space="preserve"> J, </w:t>
      </w:r>
      <w:proofErr w:type="spellStart"/>
      <w:r w:rsidR="00647E62">
        <w:rPr>
          <w:lang w:val="en-US"/>
        </w:rPr>
        <w:t>Boyko</w:t>
      </w:r>
      <w:proofErr w:type="spellEnd"/>
      <w:r w:rsidR="00647E62">
        <w:rPr>
          <w:lang w:val="en-US"/>
        </w:rPr>
        <w:t xml:space="preserve"> AR, Parker HG, Lee C, </w:t>
      </w:r>
      <w:proofErr w:type="spellStart"/>
      <w:r w:rsidR="00647E62">
        <w:rPr>
          <w:lang w:val="en-US"/>
        </w:rPr>
        <w:t>Tadigotla</w:t>
      </w:r>
      <w:proofErr w:type="spellEnd"/>
      <w:r w:rsidR="00647E62">
        <w:rPr>
          <w:lang w:val="en-US"/>
        </w:rPr>
        <w:t xml:space="preserve"> V, </w:t>
      </w:r>
      <w:proofErr w:type="spellStart"/>
      <w:r w:rsidR="00647E62">
        <w:rPr>
          <w:lang w:val="en-US"/>
        </w:rPr>
        <w:t>Siepel</w:t>
      </w:r>
      <w:proofErr w:type="spellEnd"/>
      <w:r w:rsidR="00647E62">
        <w:rPr>
          <w:lang w:val="en-US"/>
        </w:rPr>
        <w:t xml:space="preserve"> A, Bustamante C</w:t>
      </w:r>
      <w:r w:rsidRPr="00154A1E">
        <w:rPr>
          <w:lang w:val="en-US"/>
        </w:rPr>
        <w:t>D</w:t>
      </w:r>
      <w:r w:rsidR="00647E62">
        <w:rPr>
          <w:lang w:val="en-US"/>
        </w:rPr>
        <w:t xml:space="preserve">, Harkins TT, Nelson SF, Ostrander EA, </w:t>
      </w:r>
      <w:proofErr w:type="spellStart"/>
      <w:r w:rsidR="00647E62">
        <w:rPr>
          <w:lang w:val="en-US"/>
        </w:rPr>
        <w:t>Bonet</w:t>
      </w:r>
      <w:proofErr w:type="spellEnd"/>
      <w:r w:rsidR="00647E62">
        <w:rPr>
          <w:lang w:val="en-US"/>
        </w:rPr>
        <w:t xml:space="preserve"> MT, Wayne RK</w:t>
      </w:r>
      <w:r w:rsidRPr="00154A1E">
        <w:rPr>
          <w:lang w:val="en-US"/>
        </w:rPr>
        <w:t xml:space="preserve">, </w:t>
      </w:r>
      <w:proofErr w:type="spellStart"/>
      <w:r w:rsidRPr="00154A1E">
        <w:rPr>
          <w:lang w:val="en-US"/>
        </w:rPr>
        <w:t>Novemb</w:t>
      </w:r>
      <w:r w:rsidR="00647E62">
        <w:rPr>
          <w:lang w:val="en-US"/>
        </w:rPr>
        <w:t>re</w:t>
      </w:r>
      <w:proofErr w:type="spellEnd"/>
      <w:r w:rsidR="00647E62">
        <w:rPr>
          <w:lang w:val="en-US"/>
        </w:rPr>
        <w:t xml:space="preserve"> J (2014)</w:t>
      </w:r>
      <w:r w:rsidRPr="00154A1E">
        <w:rPr>
          <w:lang w:val="en-US"/>
        </w:rPr>
        <w:t xml:space="preserve"> Genome sequencing highlights the dynamic early</w:t>
      </w:r>
      <w:r w:rsidR="00647E62">
        <w:rPr>
          <w:lang w:val="en-US"/>
        </w:rPr>
        <w:t xml:space="preserve"> history of dogs. </w:t>
      </w:r>
      <w:proofErr w:type="spellStart"/>
      <w:r w:rsidR="00647E62">
        <w:rPr>
          <w:lang w:val="en-US"/>
        </w:rPr>
        <w:t>Plos</w:t>
      </w:r>
      <w:proofErr w:type="spellEnd"/>
      <w:r w:rsidR="00647E62">
        <w:rPr>
          <w:lang w:val="en-US"/>
        </w:rPr>
        <w:t xml:space="preserve"> Genetics 10, e1004631</w:t>
      </w:r>
      <w:r>
        <w:rPr>
          <w:lang w:val="en-US"/>
        </w:rPr>
        <w:br/>
      </w:r>
    </w:p>
    <w:p w:rsidR="00330F5A" w:rsidRPr="00490610" w:rsidRDefault="00647E62" w:rsidP="00330F5A">
      <w:pPr>
        <w:spacing w:before="0" w:after="200"/>
        <w:rPr>
          <w:rFonts w:eastAsia="Times New Roman"/>
          <w:color w:val="000000"/>
          <w:lang w:val="en-US"/>
        </w:rPr>
      </w:pPr>
      <w:proofErr w:type="spellStart"/>
      <w:r>
        <w:rPr>
          <w:rFonts w:eastAsia="Times New Roman"/>
          <w:color w:val="000000"/>
          <w:lang w:val="en-US"/>
        </w:rPr>
        <w:t>Gaunet</w:t>
      </w:r>
      <w:proofErr w:type="spellEnd"/>
      <w:r>
        <w:rPr>
          <w:rFonts w:eastAsia="Times New Roman"/>
          <w:color w:val="000000"/>
          <w:lang w:val="en-US"/>
        </w:rPr>
        <w:t xml:space="preserve"> F (2008)</w:t>
      </w:r>
      <w:r w:rsidR="00330F5A" w:rsidRPr="00154A1E">
        <w:rPr>
          <w:rFonts w:eastAsia="Times New Roman"/>
          <w:color w:val="000000"/>
          <w:lang w:val="en-US"/>
        </w:rPr>
        <w:t xml:space="preserve"> </w:t>
      </w:r>
      <w:proofErr w:type="gramStart"/>
      <w:r w:rsidR="00330F5A" w:rsidRPr="00154A1E">
        <w:rPr>
          <w:rFonts w:eastAsia="Times New Roman"/>
          <w:color w:val="000000"/>
          <w:lang w:val="en-US"/>
        </w:rPr>
        <w:t>How</w:t>
      </w:r>
      <w:proofErr w:type="gramEnd"/>
      <w:r w:rsidR="00330F5A" w:rsidRPr="00154A1E">
        <w:rPr>
          <w:rFonts w:eastAsia="Times New Roman"/>
          <w:color w:val="000000"/>
          <w:lang w:val="en-US"/>
        </w:rPr>
        <w:t xml:space="preserve"> do guide dogs of blind owners and pet dogs of sighted owners (</w:t>
      </w:r>
      <w:proofErr w:type="spellStart"/>
      <w:r w:rsidR="00330F5A" w:rsidRPr="00154A1E">
        <w:rPr>
          <w:rFonts w:eastAsia="Times New Roman"/>
          <w:i/>
          <w:iCs/>
          <w:color w:val="000000"/>
          <w:lang w:val="en-US"/>
        </w:rPr>
        <w:t>Canis</w:t>
      </w:r>
      <w:proofErr w:type="spellEnd"/>
      <w:r w:rsidR="00330F5A" w:rsidRPr="00154A1E">
        <w:rPr>
          <w:rFonts w:eastAsia="Times New Roman"/>
          <w:i/>
          <w:iCs/>
          <w:color w:val="000000"/>
          <w:lang w:val="en-US"/>
        </w:rPr>
        <w:t xml:space="preserve"> </w:t>
      </w:r>
      <w:proofErr w:type="spellStart"/>
      <w:r w:rsidR="00330F5A" w:rsidRPr="00154A1E">
        <w:rPr>
          <w:rFonts w:eastAsia="Times New Roman"/>
          <w:i/>
          <w:iCs/>
          <w:color w:val="000000"/>
          <w:lang w:val="en-US"/>
        </w:rPr>
        <w:t>familiaris</w:t>
      </w:r>
      <w:proofErr w:type="spellEnd"/>
      <w:r w:rsidR="00330F5A" w:rsidRPr="00154A1E">
        <w:rPr>
          <w:rFonts w:eastAsia="Times New Roman"/>
          <w:color w:val="000000"/>
          <w:lang w:val="en-US"/>
        </w:rPr>
        <w:t xml:space="preserve">) ask their owners for food? Animal </w:t>
      </w:r>
      <w:r>
        <w:rPr>
          <w:rFonts w:eastAsia="Times New Roman"/>
          <w:color w:val="000000"/>
          <w:lang w:val="en-US"/>
        </w:rPr>
        <w:t>cognition 11, 475-483</w:t>
      </w:r>
      <w:r w:rsidR="00330F5A">
        <w:rPr>
          <w:rFonts w:eastAsia="Times New Roman"/>
          <w:color w:val="000000"/>
          <w:lang w:val="en-US"/>
        </w:rPr>
        <w:br/>
      </w:r>
    </w:p>
    <w:p w:rsidR="00647E62" w:rsidRDefault="00647E62" w:rsidP="00330F5A">
      <w:pPr>
        <w:spacing w:before="0" w:after="200"/>
      </w:pPr>
      <w:r w:rsidRPr="00647E62">
        <w:rPr>
          <w:lang w:val="en-US"/>
        </w:rPr>
        <w:t xml:space="preserve">Hare B, </w:t>
      </w:r>
      <w:proofErr w:type="spellStart"/>
      <w:r w:rsidRPr="00647E62">
        <w:rPr>
          <w:lang w:val="en-US"/>
        </w:rPr>
        <w:t>Plyusnina</w:t>
      </w:r>
      <w:proofErr w:type="spellEnd"/>
      <w:r w:rsidRPr="00647E62">
        <w:rPr>
          <w:lang w:val="en-US"/>
        </w:rPr>
        <w:t xml:space="preserve"> I, Ignacio N, </w:t>
      </w:r>
      <w:proofErr w:type="spellStart"/>
      <w:r w:rsidRPr="00647E62">
        <w:rPr>
          <w:lang w:val="en-US"/>
        </w:rPr>
        <w:t>Schepina</w:t>
      </w:r>
      <w:proofErr w:type="spellEnd"/>
      <w:r w:rsidRPr="00647E62">
        <w:rPr>
          <w:lang w:val="en-US"/>
        </w:rPr>
        <w:t xml:space="preserve"> O, </w:t>
      </w:r>
      <w:proofErr w:type="spellStart"/>
      <w:r w:rsidRPr="00647E62">
        <w:rPr>
          <w:lang w:val="en-US"/>
        </w:rPr>
        <w:t>Stepika</w:t>
      </w:r>
      <w:proofErr w:type="spellEnd"/>
      <w:r w:rsidRPr="00647E62">
        <w:rPr>
          <w:lang w:val="en-US"/>
        </w:rPr>
        <w:t xml:space="preserve"> A, </w:t>
      </w:r>
      <w:proofErr w:type="spellStart"/>
      <w:r w:rsidRPr="00647E62">
        <w:rPr>
          <w:lang w:val="en-US"/>
        </w:rPr>
        <w:t>Wrangham</w:t>
      </w:r>
      <w:proofErr w:type="spellEnd"/>
      <w:r w:rsidRPr="00647E62">
        <w:rPr>
          <w:lang w:val="en-US"/>
        </w:rPr>
        <w:t xml:space="preserve"> R, </w:t>
      </w:r>
      <w:proofErr w:type="spellStart"/>
      <w:r w:rsidRPr="00647E62">
        <w:rPr>
          <w:lang w:val="en-US"/>
        </w:rPr>
        <w:t>Trut</w:t>
      </w:r>
      <w:proofErr w:type="spellEnd"/>
      <w:r w:rsidRPr="00647E62">
        <w:rPr>
          <w:lang w:val="en-US"/>
        </w:rPr>
        <w:t xml:space="preserve"> L (2005) </w:t>
      </w:r>
      <w:r w:rsidRPr="00154A1E">
        <w:rPr>
          <w:lang w:val="en-US"/>
        </w:rPr>
        <w:t xml:space="preserve">Social cognitive evolution in captive foxes is a correlated by-product of experimental domestication. </w:t>
      </w:r>
      <w:r>
        <w:t>Current Biology 15, 226-230</w:t>
      </w:r>
    </w:p>
    <w:p w:rsidR="00647E62" w:rsidRDefault="00647E62" w:rsidP="00330F5A">
      <w:pPr>
        <w:spacing w:before="0" w:after="200"/>
      </w:pPr>
    </w:p>
    <w:p w:rsidR="00330F5A" w:rsidRPr="00647E62" w:rsidRDefault="00647E62" w:rsidP="00647E62">
      <w:pPr>
        <w:spacing w:before="0" w:after="200"/>
        <w:rPr>
          <w:rFonts w:eastAsia="Times New Roman"/>
          <w:color w:val="000000"/>
          <w:lang w:val="en-US"/>
        </w:rPr>
      </w:pPr>
      <w:r>
        <w:rPr>
          <w:rFonts w:eastAsia="Times New Roman"/>
          <w:color w:val="000000"/>
          <w:lang w:val="en-US"/>
        </w:rPr>
        <w:t xml:space="preserve">Hare B, Williamson C, </w:t>
      </w:r>
      <w:proofErr w:type="spellStart"/>
      <w:r>
        <w:rPr>
          <w:rFonts w:eastAsia="Times New Roman"/>
          <w:color w:val="000000"/>
          <w:lang w:val="en-US"/>
        </w:rPr>
        <w:t>Tomasello</w:t>
      </w:r>
      <w:proofErr w:type="spellEnd"/>
      <w:r>
        <w:rPr>
          <w:rFonts w:eastAsia="Times New Roman"/>
          <w:color w:val="000000"/>
          <w:lang w:val="en-US"/>
        </w:rPr>
        <w:t xml:space="preserve"> M</w:t>
      </w:r>
      <w:r w:rsidR="00330F5A" w:rsidRPr="00154A1E">
        <w:rPr>
          <w:rFonts w:eastAsia="Times New Roman"/>
          <w:color w:val="000000"/>
          <w:lang w:val="en-US"/>
        </w:rPr>
        <w:t xml:space="preserve"> (2002) </w:t>
      </w:r>
      <w:proofErr w:type="gramStart"/>
      <w:r w:rsidR="00330F5A" w:rsidRPr="00154A1E">
        <w:rPr>
          <w:rFonts w:eastAsia="Times New Roman"/>
          <w:color w:val="000000"/>
          <w:lang w:val="en-US"/>
        </w:rPr>
        <w:t>The</w:t>
      </w:r>
      <w:proofErr w:type="gramEnd"/>
      <w:r w:rsidR="00330F5A" w:rsidRPr="00154A1E">
        <w:rPr>
          <w:rFonts w:eastAsia="Times New Roman"/>
          <w:color w:val="000000"/>
          <w:lang w:val="en-US"/>
        </w:rPr>
        <w:t xml:space="preserve"> domestication of so</w:t>
      </w:r>
      <w:r>
        <w:rPr>
          <w:rFonts w:eastAsia="Times New Roman"/>
          <w:color w:val="000000"/>
          <w:lang w:val="en-US"/>
        </w:rPr>
        <w:t>cial cognition in dogs. Science</w:t>
      </w:r>
      <w:r w:rsidR="00330F5A" w:rsidRPr="00154A1E">
        <w:rPr>
          <w:rFonts w:eastAsia="Times New Roman"/>
          <w:color w:val="000000"/>
          <w:lang w:val="en-US"/>
        </w:rPr>
        <w:t xml:space="preserve"> 298, 1634-1636</w:t>
      </w:r>
      <w:r w:rsidR="00330F5A">
        <w:rPr>
          <w:sz w:val="36"/>
          <w:lang w:val="en-US"/>
        </w:rPr>
        <w:br/>
      </w:r>
    </w:p>
    <w:p w:rsidR="00875B20" w:rsidRDefault="00330F5A" w:rsidP="00330F5A">
      <w:pPr>
        <w:spacing w:before="0" w:after="200"/>
        <w:rPr>
          <w:rFonts w:eastAsia="Times New Roman"/>
          <w:color w:val="000000"/>
          <w:lang w:val="en-US"/>
        </w:rPr>
      </w:pPr>
      <w:r w:rsidRPr="00647E62">
        <w:rPr>
          <w:rFonts w:eastAsia="Times New Roman"/>
          <w:color w:val="000000"/>
          <w:lang w:val="en-US"/>
        </w:rPr>
        <w:t>Horn L</w:t>
      </w:r>
      <w:r w:rsidR="00647E62" w:rsidRPr="00647E62">
        <w:rPr>
          <w:rFonts w:eastAsia="Times New Roman"/>
          <w:color w:val="000000"/>
          <w:lang w:val="en-US"/>
        </w:rPr>
        <w:t xml:space="preserve">, </w:t>
      </w:r>
      <w:proofErr w:type="spellStart"/>
      <w:r w:rsidR="00647E62" w:rsidRPr="00647E62">
        <w:rPr>
          <w:rFonts w:eastAsia="Times New Roman"/>
          <w:color w:val="000000"/>
          <w:lang w:val="en-US"/>
        </w:rPr>
        <w:t>Virányi</w:t>
      </w:r>
      <w:proofErr w:type="spellEnd"/>
      <w:r w:rsidR="00647E62" w:rsidRPr="00647E62">
        <w:rPr>
          <w:rFonts w:eastAsia="Times New Roman"/>
          <w:color w:val="000000"/>
          <w:lang w:val="en-US"/>
        </w:rPr>
        <w:t xml:space="preserve"> Z, </w:t>
      </w:r>
      <w:proofErr w:type="spellStart"/>
      <w:r w:rsidR="00647E62" w:rsidRPr="00647E62">
        <w:rPr>
          <w:rFonts w:eastAsia="Times New Roman"/>
          <w:color w:val="000000"/>
          <w:lang w:val="en-US"/>
        </w:rPr>
        <w:t>Miklósi</w:t>
      </w:r>
      <w:proofErr w:type="spellEnd"/>
      <w:r w:rsidR="00647E62" w:rsidRPr="00647E62">
        <w:rPr>
          <w:rFonts w:eastAsia="Times New Roman"/>
          <w:color w:val="000000"/>
          <w:lang w:val="en-US"/>
        </w:rPr>
        <w:t xml:space="preserve"> A</w:t>
      </w:r>
      <w:r w:rsidR="00647E62">
        <w:rPr>
          <w:rFonts w:eastAsia="Times New Roman"/>
          <w:color w:val="000000"/>
          <w:lang w:val="en-US"/>
        </w:rPr>
        <w:t>, Huber L, Range F (2012)</w:t>
      </w:r>
      <w:r w:rsidRPr="00647E62">
        <w:rPr>
          <w:rFonts w:eastAsia="Times New Roman"/>
          <w:color w:val="000000"/>
          <w:lang w:val="en-US"/>
        </w:rPr>
        <w:t xml:space="preserve"> </w:t>
      </w:r>
      <w:r w:rsidRPr="00154A1E">
        <w:rPr>
          <w:rFonts w:eastAsia="Times New Roman"/>
          <w:color w:val="000000"/>
          <w:lang w:val="en-US"/>
        </w:rPr>
        <w:t>Domestic dogs (</w:t>
      </w:r>
      <w:proofErr w:type="spellStart"/>
      <w:r w:rsidRPr="00154A1E">
        <w:rPr>
          <w:rFonts w:eastAsia="Times New Roman"/>
          <w:color w:val="000000"/>
          <w:lang w:val="en-US"/>
        </w:rPr>
        <w:t>Canis</w:t>
      </w:r>
      <w:proofErr w:type="spellEnd"/>
      <w:r w:rsidRPr="00154A1E">
        <w:rPr>
          <w:rFonts w:eastAsia="Times New Roman"/>
          <w:color w:val="000000"/>
          <w:lang w:val="en-US"/>
        </w:rPr>
        <w:t xml:space="preserve"> </w:t>
      </w:r>
      <w:proofErr w:type="spellStart"/>
      <w:r w:rsidRPr="00154A1E">
        <w:rPr>
          <w:rFonts w:eastAsia="Times New Roman"/>
          <w:color w:val="000000"/>
          <w:lang w:val="en-US"/>
        </w:rPr>
        <w:t>familiaris</w:t>
      </w:r>
      <w:proofErr w:type="spellEnd"/>
      <w:r w:rsidRPr="00154A1E">
        <w:rPr>
          <w:rFonts w:eastAsia="Times New Roman"/>
          <w:color w:val="000000"/>
          <w:lang w:val="en-US"/>
        </w:rPr>
        <w:t xml:space="preserve">) flexibly adjust their human-directed behavior to the actions of their human partners in a problem situation. </w:t>
      </w:r>
      <w:r w:rsidR="00647E62">
        <w:rPr>
          <w:rFonts w:eastAsia="Times New Roman"/>
          <w:color w:val="000000"/>
          <w:lang w:val="en-US"/>
        </w:rPr>
        <w:t>Animal cognition 15, 57-71</w:t>
      </w:r>
    </w:p>
    <w:p w:rsidR="00330F5A" w:rsidRPr="00A30A82" w:rsidRDefault="00875B20" w:rsidP="00330F5A">
      <w:pPr>
        <w:spacing w:before="0" w:after="200"/>
        <w:rPr>
          <w:rFonts w:eastAsia="Times New Roman"/>
          <w:color w:val="000000"/>
          <w:lang w:val="en-US"/>
        </w:rPr>
      </w:pPr>
      <w:proofErr w:type="spellStart"/>
      <w:r w:rsidRPr="00A30A82">
        <w:rPr>
          <w:rFonts w:eastAsia="Times New Roman"/>
          <w:color w:val="000000"/>
          <w:lang w:val="en-US"/>
        </w:rPr>
        <w:t>Jordbruksverket</w:t>
      </w:r>
      <w:proofErr w:type="spellEnd"/>
      <w:r w:rsidRPr="00A30A82">
        <w:rPr>
          <w:rFonts w:eastAsia="Times New Roman"/>
          <w:color w:val="000000"/>
          <w:lang w:val="en-US"/>
        </w:rPr>
        <w:t xml:space="preserve"> </w:t>
      </w:r>
      <w:hyperlink r:id="rId25" w:history="1">
        <w:r w:rsidRPr="00A30A82">
          <w:rPr>
            <w:rStyle w:val="Hyperlink"/>
            <w:rFonts w:eastAsia="Times New Roman"/>
            <w:lang w:val="en-US"/>
          </w:rPr>
          <w:t>http://jordbruksverket.se</w:t>
        </w:r>
      </w:hyperlink>
      <w:r w:rsidRPr="00A30A82">
        <w:rPr>
          <w:rFonts w:eastAsia="Times New Roman"/>
          <w:color w:val="000000"/>
          <w:lang w:val="en-US"/>
        </w:rPr>
        <w:t xml:space="preserve"> (assessed March 2015) </w:t>
      </w:r>
      <w:r w:rsidR="00330F5A" w:rsidRPr="00A30A82">
        <w:rPr>
          <w:rFonts w:eastAsia="Times New Roman"/>
          <w:color w:val="000000"/>
          <w:lang w:val="en-US"/>
        </w:rPr>
        <w:br/>
      </w:r>
    </w:p>
    <w:p w:rsidR="00330F5A" w:rsidRPr="00330F5A" w:rsidRDefault="00330F5A" w:rsidP="00330F5A">
      <w:pPr>
        <w:spacing w:before="0" w:after="200"/>
        <w:rPr>
          <w:rFonts w:eastAsia="Times New Roman"/>
          <w:lang w:val="en-US"/>
        </w:rPr>
      </w:pPr>
      <w:r w:rsidRPr="00330F5A">
        <w:rPr>
          <w:rFonts w:eastAsia="Times New Roman"/>
          <w:color w:val="000000"/>
          <w:lang w:val="en-US"/>
        </w:rPr>
        <w:t xml:space="preserve">Labrador </w:t>
      </w:r>
      <w:proofErr w:type="spellStart"/>
      <w:r w:rsidRPr="00330F5A">
        <w:rPr>
          <w:rFonts w:eastAsia="Times New Roman"/>
          <w:color w:val="000000"/>
          <w:lang w:val="en-US"/>
        </w:rPr>
        <w:t>retrieverklubben</w:t>
      </w:r>
      <w:proofErr w:type="spellEnd"/>
      <w:r w:rsidRPr="00330F5A">
        <w:rPr>
          <w:rFonts w:eastAsia="Times New Roman"/>
          <w:color w:val="000000"/>
          <w:lang w:val="en-US"/>
        </w:rPr>
        <w:t xml:space="preserve"> </w:t>
      </w:r>
      <w:hyperlink r:id="rId26" w:history="1">
        <w:r w:rsidRPr="00330F5A">
          <w:rPr>
            <w:rStyle w:val="Hyperlink"/>
            <w:rFonts w:eastAsia="Times New Roman"/>
            <w:lang w:val="en-US"/>
          </w:rPr>
          <w:t>http://www.labradorklubben.se/</w:t>
        </w:r>
      </w:hyperlink>
      <w:r w:rsidRPr="00330F5A">
        <w:rPr>
          <w:rFonts w:eastAsia="Times New Roman"/>
          <w:color w:val="000000"/>
          <w:lang w:val="en-US"/>
        </w:rPr>
        <w:t xml:space="preserve"> (assessed </w:t>
      </w:r>
      <w:r w:rsidR="00875B20" w:rsidRPr="00330F5A">
        <w:rPr>
          <w:rFonts w:eastAsia="Times New Roman"/>
          <w:color w:val="000000"/>
          <w:lang w:val="en-US"/>
        </w:rPr>
        <w:t>March</w:t>
      </w:r>
      <w:r w:rsidRPr="00330F5A">
        <w:rPr>
          <w:rFonts w:eastAsia="Times New Roman"/>
          <w:color w:val="000000"/>
          <w:lang w:val="en-US"/>
        </w:rPr>
        <w:t xml:space="preserve"> 2015)</w:t>
      </w:r>
    </w:p>
    <w:p w:rsidR="00330F5A" w:rsidRPr="00330F5A" w:rsidRDefault="00330F5A" w:rsidP="00330F5A">
      <w:pPr>
        <w:spacing w:before="0" w:after="0"/>
        <w:rPr>
          <w:rFonts w:eastAsia="Times New Roman"/>
          <w:lang w:val="en-US"/>
        </w:rPr>
      </w:pPr>
    </w:p>
    <w:p w:rsidR="00330F5A" w:rsidRDefault="00330F5A" w:rsidP="00330F5A">
      <w:pPr>
        <w:spacing w:before="0" w:after="200"/>
        <w:rPr>
          <w:rFonts w:eastAsia="Times New Roman"/>
          <w:color w:val="000000"/>
          <w:lang w:val="en-US"/>
        </w:rPr>
      </w:pPr>
      <w:r w:rsidRPr="00330F5A">
        <w:rPr>
          <w:rFonts w:eastAsia="Times New Roman"/>
          <w:color w:val="000000"/>
          <w:lang w:val="en-US"/>
        </w:rPr>
        <w:t>Leonard</w:t>
      </w:r>
      <w:r w:rsidR="00647E62">
        <w:rPr>
          <w:rFonts w:eastAsia="Times New Roman"/>
          <w:color w:val="000000"/>
          <w:lang w:val="en-US"/>
        </w:rPr>
        <w:t xml:space="preserve"> JA, Wayne RK. </w:t>
      </w:r>
      <w:r w:rsidR="00647E62" w:rsidRPr="00647E62">
        <w:rPr>
          <w:rFonts w:eastAsia="Times New Roman"/>
          <w:color w:val="000000"/>
          <w:lang w:val="en-US"/>
        </w:rPr>
        <w:t>Wheeler J</w:t>
      </w:r>
      <w:r w:rsidRPr="00647E62">
        <w:rPr>
          <w:rFonts w:eastAsia="Times New Roman"/>
          <w:color w:val="000000"/>
          <w:lang w:val="en-US"/>
        </w:rPr>
        <w:t xml:space="preserve">, </w:t>
      </w:r>
      <w:proofErr w:type="spellStart"/>
      <w:r w:rsidRPr="00647E62">
        <w:rPr>
          <w:rFonts w:eastAsia="Times New Roman"/>
          <w:color w:val="000000"/>
          <w:lang w:val="en-US"/>
        </w:rPr>
        <w:t>Va</w:t>
      </w:r>
      <w:r w:rsidR="00647E62" w:rsidRPr="00647E62">
        <w:rPr>
          <w:rFonts w:eastAsia="Times New Roman"/>
          <w:color w:val="000000"/>
          <w:lang w:val="en-US"/>
        </w:rPr>
        <w:t>ladez</w:t>
      </w:r>
      <w:proofErr w:type="spellEnd"/>
      <w:r w:rsidR="00647E62" w:rsidRPr="00647E62">
        <w:rPr>
          <w:rFonts w:eastAsia="Times New Roman"/>
          <w:color w:val="000000"/>
          <w:lang w:val="en-US"/>
        </w:rPr>
        <w:t xml:space="preserve"> R</w:t>
      </w:r>
      <w:r w:rsidR="00647E62">
        <w:rPr>
          <w:rFonts w:eastAsia="Times New Roman"/>
          <w:color w:val="000000"/>
          <w:lang w:val="en-US"/>
        </w:rPr>
        <w:t xml:space="preserve">, </w:t>
      </w:r>
      <w:proofErr w:type="spellStart"/>
      <w:r w:rsidR="00647E62">
        <w:rPr>
          <w:rFonts w:eastAsia="Times New Roman"/>
          <w:color w:val="000000"/>
          <w:lang w:val="en-US"/>
        </w:rPr>
        <w:t>Guillén</w:t>
      </w:r>
      <w:proofErr w:type="spellEnd"/>
      <w:r w:rsidR="00647E62">
        <w:rPr>
          <w:rFonts w:eastAsia="Times New Roman"/>
          <w:color w:val="000000"/>
          <w:lang w:val="en-US"/>
        </w:rPr>
        <w:t xml:space="preserve"> D, </w:t>
      </w:r>
      <w:proofErr w:type="spellStart"/>
      <w:r w:rsidR="00647E62">
        <w:rPr>
          <w:rFonts w:eastAsia="Times New Roman"/>
          <w:color w:val="000000"/>
          <w:lang w:val="en-US"/>
        </w:rPr>
        <w:t>Vilà</w:t>
      </w:r>
      <w:proofErr w:type="spellEnd"/>
      <w:r w:rsidR="00647E62">
        <w:rPr>
          <w:rFonts w:eastAsia="Times New Roman"/>
          <w:color w:val="000000"/>
          <w:lang w:val="en-US"/>
        </w:rPr>
        <w:t xml:space="preserve"> C (2002)</w:t>
      </w:r>
      <w:r w:rsidRPr="00647E62">
        <w:rPr>
          <w:rFonts w:eastAsia="Times New Roman"/>
          <w:color w:val="000000"/>
          <w:lang w:val="en-US"/>
        </w:rPr>
        <w:t xml:space="preserve"> </w:t>
      </w:r>
      <w:r w:rsidRPr="00154A1E">
        <w:rPr>
          <w:rFonts w:eastAsia="Times New Roman"/>
          <w:color w:val="000000"/>
          <w:lang w:val="en-US"/>
        </w:rPr>
        <w:t>Ancient DNA evidence for old world or</w:t>
      </w:r>
      <w:r w:rsidR="00647E62">
        <w:rPr>
          <w:rFonts w:eastAsia="Times New Roman"/>
          <w:color w:val="000000"/>
          <w:lang w:val="en-US"/>
        </w:rPr>
        <w:t>igin of new world dogs. Science 298, 1613-1616</w:t>
      </w:r>
      <w:r w:rsidRPr="00437EC3">
        <w:rPr>
          <w:rFonts w:eastAsia="Times New Roman"/>
          <w:color w:val="000000"/>
          <w:lang w:val="en-US"/>
        </w:rPr>
        <w:t xml:space="preserve"> </w:t>
      </w:r>
      <w:r>
        <w:rPr>
          <w:rFonts w:eastAsia="Times New Roman"/>
          <w:color w:val="000000"/>
          <w:lang w:val="en-US"/>
        </w:rPr>
        <w:br/>
      </w:r>
    </w:p>
    <w:p w:rsidR="00330F5A" w:rsidRDefault="00EC3D7B" w:rsidP="00330F5A">
      <w:pPr>
        <w:rPr>
          <w:rFonts w:eastAsia="MOIHE D+ MTSY"/>
          <w:szCs w:val="14"/>
          <w:lang w:val="en-US"/>
        </w:rPr>
      </w:pPr>
      <w:r>
        <w:rPr>
          <w:rFonts w:eastAsia="MOIHE D+ MTSY"/>
          <w:szCs w:val="14"/>
          <w:lang w:val="en-US"/>
        </w:rPr>
        <w:lastRenderedPageBreak/>
        <w:t xml:space="preserve">Lofgren SE, Wiener P, </w:t>
      </w:r>
      <w:proofErr w:type="spellStart"/>
      <w:r>
        <w:rPr>
          <w:rFonts w:eastAsia="MOIHE D+ MTSY"/>
          <w:szCs w:val="14"/>
          <w:lang w:val="en-US"/>
        </w:rPr>
        <w:t>Blott</w:t>
      </w:r>
      <w:proofErr w:type="spellEnd"/>
      <w:r>
        <w:rPr>
          <w:rFonts w:eastAsia="MOIHE D+ MTSY"/>
          <w:szCs w:val="14"/>
          <w:lang w:val="en-US"/>
        </w:rPr>
        <w:t xml:space="preserve"> SC, Sanchez-</w:t>
      </w:r>
      <w:proofErr w:type="spellStart"/>
      <w:r>
        <w:rPr>
          <w:rFonts w:eastAsia="MOIHE D+ MTSY"/>
          <w:szCs w:val="14"/>
          <w:lang w:val="en-US"/>
        </w:rPr>
        <w:t>Molano</w:t>
      </w:r>
      <w:proofErr w:type="spellEnd"/>
      <w:r>
        <w:rPr>
          <w:rFonts w:eastAsia="MOIHE D+ MTSY"/>
          <w:szCs w:val="14"/>
          <w:lang w:val="en-US"/>
        </w:rPr>
        <w:t xml:space="preserve"> B, </w:t>
      </w:r>
      <w:proofErr w:type="spellStart"/>
      <w:r>
        <w:rPr>
          <w:rFonts w:eastAsia="MOIHE D+ MTSY"/>
          <w:szCs w:val="14"/>
          <w:lang w:val="en-US"/>
        </w:rPr>
        <w:t>Woolliams</w:t>
      </w:r>
      <w:proofErr w:type="spellEnd"/>
      <w:r>
        <w:rPr>
          <w:rFonts w:eastAsia="MOIHE D+ MTSY"/>
          <w:szCs w:val="14"/>
          <w:lang w:val="en-US"/>
        </w:rPr>
        <w:t xml:space="preserve"> JA, Clements D</w:t>
      </w:r>
      <w:r w:rsidR="00330F5A" w:rsidRPr="00154A1E">
        <w:rPr>
          <w:rFonts w:eastAsia="MOIHE D+ MTSY"/>
          <w:szCs w:val="14"/>
          <w:lang w:val="en-US"/>
        </w:rPr>
        <w:t>N</w:t>
      </w:r>
      <w:r>
        <w:rPr>
          <w:rFonts w:eastAsia="MOIHE D+ MTSY"/>
          <w:szCs w:val="14"/>
          <w:lang w:val="en-US"/>
        </w:rPr>
        <w:t>, Haskell MJ</w:t>
      </w:r>
      <w:r w:rsidR="00330F5A" w:rsidRPr="00154A1E">
        <w:rPr>
          <w:rFonts w:eastAsia="MOIHE D+ MTSY"/>
          <w:szCs w:val="14"/>
          <w:lang w:val="en-US"/>
        </w:rPr>
        <w:t xml:space="preserve"> (2014) Management and personality in Labrador Retriever dogs. A</w:t>
      </w:r>
      <w:r>
        <w:rPr>
          <w:rFonts w:eastAsia="MOIHE D+ MTSY"/>
          <w:szCs w:val="14"/>
          <w:lang w:val="en-US"/>
        </w:rPr>
        <w:t xml:space="preserve">pplied Animal </w:t>
      </w:r>
      <w:proofErr w:type="spellStart"/>
      <w:r>
        <w:rPr>
          <w:rFonts w:eastAsia="MOIHE D+ MTSY"/>
          <w:szCs w:val="14"/>
          <w:lang w:val="en-US"/>
        </w:rPr>
        <w:t>Behaviour</w:t>
      </w:r>
      <w:proofErr w:type="spellEnd"/>
      <w:r>
        <w:rPr>
          <w:rFonts w:eastAsia="MOIHE D+ MTSY"/>
          <w:szCs w:val="14"/>
          <w:lang w:val="en-US"/>
        </w:rPr>
        <w:t xml:space="preserve"> Science 156, 44-53</w:t>
      </w:r>
      <w:r w:rsidR="00330F5A">
        <w:rPr>
          <w:rFonts w:eastAsia="MOIHE D+ MTSY"/>
          <w:szCs w:val="14"/>
          <w:lang w:val="en-US"/>
        </w:rPr>
        <w:br/>
      </w:r>
    </w:p>
    <w:p w:rsidR="00330F5A" w:rsidRPr="00070162" w:rsidRDefault="00EC3D7B" w:rsidP="00330F5A">
      <w:pPr>
        <w:rPr>
          <w:lang w:val="en-US"/>
        </w:rPr>
      </w:pPr>
      <w:r>
        <w:rPr>
          <w:lang w:val="en-US"/>
        </w:rPr>
        <w:t>Marshall-</w:t>
      </w:r>
      <w:proofErr w:type="spellStart"/>
      <w:r>
        <w:rPr>
          <w:lang w:val="en-US"/>
        </w:rPr>
        <w:t>Pescini</w:t>
      </w:r>
      <w:proofErr w:type="spellEnd"/>
      <w:r>
        <w:rPr>
          <w:lang w:val="en-US"/>
        </w:rPr>
        <w:t xml:space="preserve"> S, </w:t>
      </w:r>
      <w:proofErr w:type="spellStart"/>
      <w:r>
        <w:rPr>
          <w:lang w:val="en-US"/>
        </w:rPr>
        <w:t>Valsecchi</w:t>
      </w:r>
      <w:proofErr w:type="spellEnd"/>
      <w:r>
        <w:rPr>
          <w:lang w:val="en-US"/>
        </w:rPr>
        <w:t xml:space="preserve"> P, </w:t>
      </w:r>
      <w:proofErr w:type="spellStart"/>
      <w:proofErr w:type="gramStart"/>
      <w:r>
        <w:rPr>
          <w:lang w:val="en-US"/>
        </w:rPr>
        <w:t>Petak</w:t>
      </w:r>
      <w:proofErr w:type="spellEnd"/>
      <w:proofErr w:type="gramEnd"/>
      <w:r>
        <w:rPr>
          <w:lang w:val="en-US"/>
        </w:rPr>
        <w:t xml:space="preserve"> I, </w:t>
      </w:r>
      <w:proofErr w:type="spellStart"/>
      <w:r>
        <w:rPr>
          <w:lang w:val="en-US"/>
        </w:rPr>
        <w:t>Accorsi</w:t>
      </w:r>
      <w:proofErr w:type="spellEnd"/>
      <w:r>
        <w:rPr>
          <w:lang w:val="en-US"/>
        </w:rPr>
        <w:t xml:space="preserve"> PA, </w:t>
      </w:r>
      <w:proofErr w:type="spellStart"/>
      <w:r>
        <w:rPr>
          <w:lang w:val="en-US"/>
        </w:rPr>
        <w:t>Previde</w:t>
      </w:r>
      <w:proofErr w:type="spellEnd"/>
      <w:r>
        <w:rPr>
          <w:lang w:val="en-US"/>
        </w:rPr>
        <w:t xml:space="preserve"> EP (2008)</w:t>
      </w:r>
      <w:r w:rsidR="00330F5A" w:rsidRPr="00154A1E">
        <w:rPr>
          <w:lang w:val="en-US"/>
        </w:rPr>
        <w:t xml:space="preserve"> Does training make you smarter? </w:t>
      </w:r>
      <w:proofErr w:type="gramStart"/>
      <w:r w:rsidR="00330F5A" w:rsidRPr="00154A1E">
        <w:rPr>
          <w:lang w:val="en-US"/>
        </w:rPr>
        <w:t>The effects of training on dogs’ performance (</w:t>
      </w:r>
      <w:proofErr w:type="spellStart"/>
      <w:r w:rsidR="00330F5A" w:rsidRPr="00154A1E">
        <w:rPr>
          <w:lang w:val="en-US"/>
        </w:rPr>
        <w:t>Canis</w:t>
      </w:r>
      <w:proofErr w:type="spellEnd"/>
      <w:r w:rsidR="00330F5A" w:rsidRPr="00154A1E">
        <w:rPr>
          <w:lang w:val="en-US"/>
        </w:rPr>
        <w:t xml:space="preserve"> </w:t>
      </w:r>
      <w:proofErr w:type="spellStart"/>
      <w:r w:rsidR="00330F5A" w:rsidRPr="00154A1E">
        <w:rPr>
          <w:lang w:val="en-US"/>
        </w:rPr>
        <w:t>familiaris</w:t>
      </w:r>
      <w:proofErr w:type="spellEnd"/>
      <w:r w:rsidR="00330F5A" w:rsidRPr="00154A1E">
        <w:rPr>
          <w:lang w:val="en-US"/>
        </w:rPr>
        <w:t>) in a problem solving task.</w:t>
      </w:r>
      <w:proofErr w:type="gramEnd"/>
      <w:r w:rsidR="00330F5A" w:rsidRPr="00154A1E">
        <w:rPr>
          <w:lang w:val="en-US"/>
        </w:rPr>
        <w:t xml:space="preserve"> </w:t>
      </w:r>
      <w:proofErr w:type="spellStart"/>
      <w:r w:rsidR="00330F5A" w:rsidRPr="00154A1E">
        <w:rPr>
          <w:lang w:val="en-US"/>
        </w:rPr>
        <w:t>Behavioural</w:t>
      </w:r>
      <w:proofErr w:type="spellEnd"/>
      <w:r w:rsidR="00330F5A" w:rsidRPr="00154A1E">
        <w:rPr>
          <w:lang w:val="en-US"/>
        </w:rPr>
        <w:t xml:space="preserve"> processes</w:t>
      </w:r>
      <w:r>
        <w:rPr>
          <w:lang w:val="en-US"/>
        </w:rPr>
        <w:t xml:space="preserve"> 78, 449-454</w:t>
      </w:r>
    </w:p>
    <w:p w:rsidR="00330F5A" w:rsidRPr="00437EC3" w:rsidRDefault="00330F5A" w:rsidP="00330F5A">
      <w:pPr>
        <w:spacing w:before="0" w:after="0"/>
        <w:rPr>
          <w:rFonts w:eastAsia="Times New Roman"/>
          <w:lang w:val="en-US"/>
        </w:rPr>
      </w:pPr>
    </w:p>
    <w:p w:rsidR="00330F5A" w:rsidRDefault="00EC3D7B" w:rsidP="00330F5A">
      <w:pPr>
        <w:spacing w:before="0" w:after="200"/>
        <w:rPr>
          <w:rFonts w:eastAsia="Times New Roman"/>
          <w:color w:val="000000"/>
          <w:lang w:val="en-US"/>
        </w:rPr>
      </w:pPr>
      <w:r>
        <w:rPr>
          <w:rFonts w:eastAsia="Times New Roman"/>
          <w:color w:val="000000"/>
          <w:lang w:val="en-US"/>
        </w:rPr>
        <w:t xml:space="preserve">McKinley J, </w:t>
      </w:r>
      <w:proofErr w:type="spellStart"/>
      <w:r>
        <w:rPr>
          <w:rFonts w:eastAsia="Times New Roman"/>
          <w:color w:val="000000"/>
          <w:lang w:val="en-US"/>
        </w:rPr>
        <w:t>Sambrook</w:t>
      </w:r>
      <w:proofErr w:type="spellEnd"/>
      <w:r>
        <w:rPr>
          <w:rFonts w:eastAsia="Times New Roman"/>
          <w:color w:val="000000"/>
          <w:lang w:val="en-US"/>
        </w:rPr>
        <w:t xml:space="preserve"> TD (2000)</w:t>
      </w:r>
      <w:r w:rsidR="00330F5A" w:rsidRPr="00154A1E">
        <w:rPr>
          <w:rFonts w:eastAsia="Times New Roman"/>
          <w:color w:val="000000"/>
          <w:lang w:val="en-US"/>
        </w:rPr>
        <w:t xml:space="preserve"> Use of human-given cues by domestic dogs (</w:t>
      </w:r>
      <w:proofErr w:type="spellStart"/>
      <w:r w:rsidR="00330F5A" w:rsidRPr="00154A1E">
        <w:rPr>
          <w:rFonts w:eastAsia="Times New Roman"/>
          <w:color w:val="000000"/>
          <w:lang w:val="en-US"/>
        </w:rPr>
        <w:t>Canis</w:t>
      </w:r>
      <w:proofErr w:type="spellEnd"/>
      <w:r w:rsidR="00330F5A" w:rsidRPr="00154A1E">
        <w:rPr>
          <w:rFonts w:eastAsia="Times New Roman"/>
          <w:color w:val="000000"/>
          <w:lang w:val="en-US"/>
        </w:rPr>
        <w:t xml:space="preserve"> </w:t>
      </w:r>
      <w:proofErr w:type="spellStart"/>
      <w:r w:rsidR="00330F5A" w:rsidRPr="00154A1E">
        <w:rPr>
          <w:rFonts w:eastAsia="Times New Roman"/>
          <w:color w:val="000000"/>
          <w:lang w:val="en-US"/>
        </w:rPr>
        <w:t>familiaris</w:t>
      </w:r>
      <w:proofErr w:type="spellEnd"/>
      <w:r w:rsidR="00330F5A" w:rsidRPr="00154A1E">
        <w:rPr>
          <w:rFonts w:eastAsia="Times New Roman"/>
          <w:color w:val="000000"/>
          <w:lang w:val="en-US"/>
        </w:rPr>
        <w:t>) and horses (</w:t>
      </w:r>
      <w:proofErr w:type="spellStart"/>
      <w:r w:rsidR="00330F5A" w:rsidRPr="00154A1E">
        <w:rPr>
          <w:rFonts w:eastAsia="Times New Roman"/>
          <w:color w:val="000000"/>
          <w:lang w:val="en-US"/>
        </w:rPr>
        <w:t>Eq</w:t>
      </w:r>
      <w:r>
        <w:rPr>
          <w:rFonts w:eastAsia="Times New Roman"/>
          <w:color w:val="000000"/>
          <w:lang w:val="en-US"/>
        </w:rPr>
        <w:t>uus</w:t>
      </w:r>
      <w:proofErr w:type="spellEnd"/>
      <w:r>
        <w:rPr>
          <w:rFonts w:eastAsia="Times New Roman"/>
          <w:color w:val="000000"/>
          <w:lang w:val="en-US"/>
        </w:rPr>
        <w:t xml:space="preserve"> </w:t>
      </w:r>
      <w:proofErr w:type="spellStart"/>
      <w:r>
        <w:rPr>
          <w:rFonts w:eastAsia="Times New Roman"/>
          <w:color w:val="000000"/>
          <w:lang w:val="en-US"/>
        </w:rPr>
        <w:t>caballus</w:t>
      </w:r>
      <w:proofErr w:type="spellEnd"/>
      <w:r>
        <w:rPr>
          <w:rFonts w:eastAsia="Times New Roman"/>
          <w:color w:val="000000"/>
          <w:lang w:val="en-US"/>
        </w:rPr>
        <w:t xml:space="preserve">). </w:t>
      </w:r>
      <w:proofErr w:type="gramStart"/>
      <w:r>
        <w:rPr>
          <w:rFonts w:eastAsia="Times New Roman"/>
          <w:color w:val="000000"/>
          <w:lang w:val="en-US"/>
        </w:rPr>
        <w:t>Animal cognition</w:t>
      </w:r>
      <w:r w:rsidR="00330F5A" w:rsidRPr="00154A1E">
        <w:rPr>
          <w:rFonts w:eastAsia="Times New Roman"/>
          <w:color w:val="000000"/>
          <w:lang w:val="en-US"/>
        </w:rPr>
        <w:t xml:space="preserve"> 3, 13-22.</w:t>
      </w:r>
      <w:proofErr w:type="gramEnd"/>
    </w:p>
    <w:p w:rsidR="00330F5A" w:rsidRPr="00437EC3" w:rsidRDefault="00330F5A" w:rsidP="00330F5A">
      <w:pPr>
        <w:spacing w:before="0" w:after="0"/>
        <w:rPr>
          <w:rFonts w:eastAsia="Times New Roman"/>
          <w:lang w:val="en-US"/>
        </w:rPr>
      </w:pPr>
    </w:p>
    <w:p w:rsidR="00330F5A" w:rsidRDefault="00EC3D7B" w:rsidP="00330F5A">
      <w:pPr>
        <w:rPr>
          <w:rFonts w:eastAsia="Times New Roman"/>
          <w:color w:val="000000"/>
          <w:lang w:val="en-US"/>
        </w:rPr>
      </w:pPr>
      <w:proofErr w:type="spellStart"/>
      <w:r>
        <w:rPr>
          <w:rFonts w:eastAsia="Times New Roman"/>
          <w:color w:val="000000"/>
          <w:lang w:val="en-US"/>
        </w:rPr>
        <w:t>Miklósi</w:t>
      </w:r>
      <w:proofErr w:type="spellEnd"/>
      <w:r>
        <w:rPr>
          <w:rFonts w:eastAsia="Times New Roman"/>
          <w:color w:val="000000"/>
          <w:lang w:val="en-US"/>
        </w:rPr>
        <w:t xml:space="preserve"> A, </w:t>
      </w:r>
      <w:proofErr w:type="spellStart"/>
      <w:r>
        <w:rPr>
          <w:rFonts w:eastAsia="Times New Roman"/>
          <w:color w:val="000000"/>
          <w:lang w:val="en-US"/>
        </w:rPr>
        <w:t>Kubinyi</w:t>
      </w:r>
      <w:proofErr w:type="spellEnd"/>
      <w:r w:rsidR="00330F5A" w:rsidRPr="00154A1E">
        <w:rPr>
          <w:rFonts w:eastAsia="Times New Roman"/>
          <w:color w:val="000000"/>
          <w:lang w:val="en-US"/>
        </w:rPr>
        <w:t xml:space="preserve"> E</w:t>
      </w:r>
      <w:r>
        <w:rPr>
          <w:rFonts w:eastAsia="Times New Roman"/>
          <w:color w:val="000000"/>
          <w:lang w:val="en-US"/>
        </w:rPr>
        <w:t xml:space="preserve">, </w:t>
      </w:r>
      <w:proofErr w:type="spellStart"/>
      <w:r>
        <w:rPr>
          <w:rFonts w:eastAsia="Times New Roman"/>
          <w:color w:val="000000"/>
          <w:lang w:val="en-US"/>
        </w:rPr>
        <w:t>Topál</w:t>
      </w:r>
      <w:proofErr w:type="spellEnd"/>
      <w:r>
        <w:rPr>
          <w:rFonts w:eastAsia="Times New Roman"/>
          <w:color w:val="000000"/>
          <w:lang w:val="en-US"/>
        </w:rPr>
        <w:t xml:space="preserve"> J, </w:t>
      </w:r>
      <w:proofErr w:type="spellStart"/>
      <w:r>
        <w:rPr>
          <w:rFonts w:eastAsia="Times New Roman"/>
          <w:color w:val="000000"/>
          <w:lang w:val="en-US"/>
        </w:rPr>
        <w:t>Gácsi</w:t>
      </w:r>
      <w:proofErr w:type="spellEnd"/>
      <w:r>
        <w:rPr>
          <w:rFonts w:eastAsia="Times New Roman"/>
          <w:color w:val="000000"/>
          <w:lang w:val="en-US"/>
        </w:rPr>
        <w:t xml:space="preserve"> M, </w:t>
      </w:r>
      <w:proofErr w:type="spellStart"/>
      <w:r>
        <w:rPr>
          <w:rFonts w:eastAsia="Times New Roman"/>
          <w:color w:val="000000"/>
          <w:lang w:val="en-US"/>
        </w:rPr>
        <w:t>Virányi</w:t>
      </w:r>
      <w:proofErr w:type="spellEnd"/>
      <w:r>
        <w:rPr>
          <w:rFonts w:eastAsia="Times New Roman"/>
          <w:color w:val="000000"/>
          <w:lang w:val="en-US"/>
        </w:rPr>
        <w:t xml:space="preserve"> Z, </w:t>
      </w:r>
      <w:proofErr w:type="spellStart"/>
      <w:r>
        <w:rPr>
          <w:rFonts w:eastAsia="Times New Roman"/>
          <w:color w:val="000000"/>
          <w:lang w:val="en-US"/>
        </w:rPr>
        <w:t>Csányi</w:t>
      </w:r>
      <w:proofErr w:type="spellEnd"/>
      <w:r>
        <w:rPr>
          <w:rFonts w:eastAsia="Times New Roman"/>
          <w:color w:val="000000"/>
          <w:lang w:val="en-US"/>
        </w:rPr>
        <w:t xml:space="preserve"> V (2003)</w:t>
      </w:r>
      <w:r w:rsidR="00330F5A" w:rsidRPr="00154A1E">
        <w:rPr>
          <w:rFonts w:eastAsia="Times New Roman"/>
          <w:color w:val="000000"/>
          <w:lang w:val="en-US"/>
        </w:rPr>
        <w:t xml:space="preserve"> </w:t>
      </w:r>
      <w:proofErr w:type="gramStart"/>
      <w:r w:rsidR="00330F5A" w:rsidRPr="00154A1E">
        <w:rPr>
          <w:rFonts w:eastAsia="Times New Roman"/>
          <w:color w:val="000000"/>
          <w:lang w:val="en-US"/>
        </w:rPr>
        <w:t>A</w:t>
      </w:r>
      <w:proofErr w:type="gramEnd"/>
      <w:r w:rsidR="00330F5A" w:rsidRPr="00154A1E">
        <w:rPr>
          <w:rFonts w:eastAsia="Times New Roman"/>
          <w:color w:val="000000"/>
          <w:lang w:val="en-US"/>
        </w:rPr>
        <w:t xml:space="preserve"> simple reason for a big difference: wolves do not look back at human</w:t>
      </w:r>
      <w:r>
        <w:rPr>
          <w:rFonts w:eastAsia="Times New Roman"/>
          <w:color w:val="000000"/>
          <w:lang w:val="en-US"/>
        </w:rPr>
        <w:t>s, but dogs do. Current biology 13, 763-766</w:t>
      </w:r>
    </w:p>
    <w:p w:rsidR="00330F5A" w:rsidRPr="00154A1E" w:rsidRDefault="00330F5A" w:rsidP="00330F5A">
      <w:pPr>
        <w:rPr>
          <w:lang w:val="en-US"/>
        </w:rPr>
      </w:pPr>
      <w:r>
        <w:rPr>
          <w:rFonts w:eastAsia="Times New Roman"/>
          <w:color w:val="000000"/>
          <w:lang w:val="en-US"/>
        </w:rPr>
        <w:br/>
      </w:r>
      <w:proofErr w:type="spellStart"/>
      <w:r w:rsidR="00EC3D7B">
        <w:rPr>
          <w:lang w:val="en-US"/>
        </w:rPr>
        <w:t>Miklósi</w:t>
      </w:r>
      <w:proofErr w:type="spellEnd"/>
      <w:r w:rsidR="00EC3D7B">
        <w:rPr>
          <w:lang w:val="en-US"/>
        </w:rPr>
        <w:t xml:space="preserve"> A, </w:t>
      </w:r>
      <w:proofErr w:type="spellStart"/>
      <w:r w:rsidR="00EC3D7B">
        <w:rPr>
          <w:lang w:val="en-US"/>
        </w:rPr>
        <w:t>Polgárdi</w:t>
      </w:r>
      <w:proofErr w:type="spellEnd"/>
      <w:r w:rsidR="00EC3D7B">
        <w:rPr>
          <w:lang w:val="en-US"/>
        </w:rPr>
        <w:t xml:space="preserve"> R, </w:t>
      </w:r>
      <w:proofErr w:type="spellStart"/>
      <w:r w:rsidR="00EC3D7B">
        <w:rPr>
          <w:lang w:val="en-US"/>
        </w:rPr>
        <w:t>Topál</w:t>
      </w:r>
      <w:proofErr w:type="spellEnd"/>
      <w:r w:rsidR="00EC3D7B">
        <w:rPr>
          <w:lang w:val="en-US"/>
        </w:rPr>
        <w:t xml:space="preserve"> J, </w:t>
      </w:r>
      <w:proofErr w:type="spellStart"/>
      <w:r w:rsidR="00EC3D7B">
        <w:rPr>
          <w:lang w:val="en-US"/>
        </w:rPr>
        <w:t>Csányi</w:t>
      </w:r>
      <w:proofErr w:type="spellEnd"/>
      <w:r w:rsidR="00EC3D7B">
        <w:rPr>
          <w:lang w:val="en-US"/>
        </w:rPr>
        <w:t xml:space="preserve"> V (2000)</w:t>
      </w:r>
      <w:r w:rsidRPr="00154A1E">
        <w:rPr>
          <w:lang w:val="en-US"/>
        </w:rPr>
        <w:t xml:space="preserve"> International </w:t>
      </w:r>
      <w:proofErr w:type="spellStart"/>
      <w:r w:rsidRPr="00154A1E">
        <w:rPr>
          <w:lang w:val="en-US"/>
        </w:rPr>
        <w:t>behaviour</w:t>
      </w:r>
      <w:proofErr w:type="spellEnd"/>
      <w:r w:rsidRPr="00154A1E">
        <w:rPr>
          <w:lang w:val="en-US"/>
        </w:rPr>
        <w:t xml:space="preserve"> in dog-human communication: an experimental analysis of ‘showing’ </w:t>
      </w:r>
      <w:proofErr w:type="spellStart"/>
      <w:r w:rsidRPr="00154A1E">
        <w:rPr>
          <w:lang w:val="en-US"/>
        </w:rPr>
        <w:t>behaviour</w:t>
      </w:r>
      <w:proofErr w:type="spellEnd"/>
      <w:r w:rsidRPr="00154A1E">
        <w:rPr>
          <w:lang w:val="en-US"/>
        </w:rPr>
        <w:t xml:space="preserve"> in the dog. Animal Cognition</w:t>
      </w:r>
      <w:r w:rsidR="00EC3D7B">
        <w:rPr>
          <w:lang w:val="en-US"/>
        </w:rPr>
        <w:t xml:space="preserve"> 3, 159-166</w:t>
      </w:r>
      <w:r>
        <w:rPr>
          <w:lang w:val="en-US"/>
        </w:rPr>
        <w:br/>
      </w:r>
    </w:p>
    <w:p w:rsidR="00330F5A" w:rsidRPr="00154A1E" w:rsidRDefault="00EC3D7B" w:rsidP="00330F5A">
      <w:pPr>
        <w:rPr>
          <w:lang w:val="en-US"/>
        </w:rPr>
      </w:pPr>
      <w:proofErr w:type="spellStart"/>
      <w:r>
        <w:rPr>
          <w:lang w:val="en-US"/>
        </w:rPr>
        <w:t>Mongillo</w:t>
      </w:r>
      <w:proofErr w:type="spellEnd"/>
      <w:r>
        <w:rPr>
          <w:lang w:val="en-US"/>
        </w:rPr>
        <w:t xml:space="preserve"> P, Bono G, </w:t>
      </w:r>
      <w:proofErr w:type="spellStart"/>
      <w:r>
        <w:rPr>
          <w:lang w:val="en-US"/>
        </w:rPr>
        <w:t>Regolin</w:t>
      </w:r>
      <w:proofErr w:type="spellEnd"/>
      <w:r>
        <w:rPr>
          <w:lang w:val="en-US"/>
        </w:rPr>
        <w:t xml:space="preserve"> L, </w:t>
      </w:r>
      <w:proofErr w:type="spellStart"/>
      <w:r>
        <w:rPr>
          <w:lang w:val="en-US"/>
        </w:rPr>
        <w:t>Marinelli</w:t>
      </w:r>
      <w:proofErr w:type="spellEnd"/>
      <w:r>
        <w:rPr>
          <w:lang w:val="en-US"/>
        </w:rPr>
        <w:t xml:space="preserve"> L (2010)</w:t>
      </w:r>
      <w:r w:rsidR="00330F5A" w:rsidRPr="00154A1E">
        <w:rPr>
          <w:lang w:val="en-US"/>
        </w:rPr>
        <w:t xml:space="preserve"> Selective attention to humans in companion dogs, </w:t>
      </w:r>
      <w:proofErr w:type="spellStart"/>
      <w:r w:rsidR="00330F5A" w:rsidRPr="00154A1E">
        <w:rPr>
          <w:lang w:val="en-US"/>
        </w:rPr>
        <w:t>Canis</w:t>
      </w:r>
      <w:proofErr w:type="spellEnd"/>
      <w:r w:rsidR="00330F5A" w:rsidRPr="00154A1E">
        <w:rPr>
          <w:lang w:val="en-US"/>
        </w:rPr>
        <w:t xml:space="preserve"> </w:t>
      </w:r>
      <w:proofErr w:type="spellStart"/>
      <w:r w:rsidR="00330F5A" w:rsidRPr="00154A1E">
        <w:rPr>
          <w:lang w:val="en-US"/>
        </w:rPr>
        <w:t>familiaris</w:t>
      </w:r>
      <w:proofErr w:type="spellEnd"/>
      <w:r w:rsidR="00330F5A" w:rsidRPr="00154A1E">
        <w:rPr>
          <w:lang w:val="en-US"/>
        </w:rPr>
        <w:t xml:space="preserve">. Animal </w:t>
      </w:r>
      <w:proofErr w:type="spellStart"/>
      <w:r w:rsidR="00330F5A" w:rsidRPr="00154A1E">
        <w:rPr>
          <w:lang w:val="en-US"/>
        </w:rPr>
        <w:t>behaviour</w:t>
      </w:r>
      <w:proofErr w:type="spellEnd"/>
      <w:r>
        <w:rPr>
          <w:lang w:val="en-US"/>
        </w:rPr>
        <w:t xml:space="preserve"> 80, 1057-1063</w:t>
      </w:r>
      <w:r w:rsidR="00330F5A">
        <w:rPr>
          <w:lang w:val="en-US"/>
        </w:rPr>
        <w:br/>
      </w:r>
    </w:p>
    <w:p w:rsidR="00330F5A" w:rsidRPr="00330F5A" w:rsidRDefault="00EC3D7B" w:rsidP="00330F5A">
      <w:pPr>
        <w:rPr>
          <w:lang w:val="en-US"/>
        </w:rPr>
      </w:pPr>
      <w:proofErr w:type="spellStart"/>
      <w:r>
        <w:rPr>
          <w:lang w:val="en-US"/>
        </w:rPr>
        <w:t>Passalacqua</w:t>
      </w:r>
      <w:proofErr w:type="spellEnd"/>
      <w:r>
        <w:rPr>
          <w:lang w:val="en-US"/>
        </w:rPr>
        <w:t xml:space="preserve"> C, Marshall-</w:t>
      </w:r>
      <w:proofErr w:type="spellStart"/>
      <w:r>
        <w:rPr>
          <w:lang w:val="en-US"/>
        </w:rPr>
        <w:t>Pescini</w:t>
      </w:r>
      <w:proofErr w:type="spellEnd"/>
      <w:r>
        <w:rPr>
          <w:lang w:val="en-US"/>
        </w:rPr>
        <w:t xml:space="preserve"> S, Barnard S, </w:t>
      </w:r>
      <w:proofErr w:type="spellStart"/>
      <w:r>
        <w:rPr>
          <w:lang w:val="en-US"/>
        </w:rPr>
        <w:t>Lakatos</w:t>
      </w:r>
      <w:proofErr w:type="spellEnd"/>
      <w:r>
        <w:rPr>
          <w:lang w:val="en-US"/>
        </w:rPr>
        <w:t xml:space="preserve"> G, </w:t>
      </w:r>
      <w:proofErr w:type="spellStart"/>
      <w:r>
        <w:rPr>
          <w:lang w:val="en-US"/>
        </w:rPr>
        <w:t>Valsecchi</w:t>
      </w:r>
      <w:proofErr w:type="spellEnd"/>
      <w:r>
        <w:rPr>
          <w:lang w:val="en-US"/>
        </w:rPr>
        <w:t xml:space="preserve"> P, </w:t>
      </w:r>
      <w:proofErr w:type="spellStart"/>
      <w:r>
        <w:rPr>
          <w:lang w:val="en-US"/>
        </w:rPr>
        <w:t>Previde</w:t>
      </w:r>
      <w:proofErr w:type="spellEnd"/>
      <w:r>
        <w:rPr>
          <w:lang w:val="en-US"/>
        </w:rPr>
        <w:t xml:space="preserve"> EP (2011)</w:t>
      </w:r>
      <w:r w:rsidR="00330F5A" w:rsidRPr="00154A1E">
        <w:rPr>
          <w:lang w:val="en-US"/>
        </w:rPr>
        <w:t xml:space="preserve"> Human-directed gazing </w:t>
      </w:r>
      <w:proofErr w:type="spellStart"/>
      <w:r w:rsidR="00330F5A" w:rsidRPr="00154A1E">
        <w:rPr>
          <w:lang w:val="en-US"/>
        </w:rPr>
        <w:t>behaviour</w:t>
      </w:r>
      <w:proofErr w:type="spellEnd"/>
      <w:r w:rsidR="00330F5A" w:rsidRPr="00154A1E">
        <w:rPr>
          <w:lang w:val="en-US"/>
        </w:rPr>
        <w:t xml:space="preserve"> in puppies and adult dogs, </w:t>
      </w:r>
      <w:proofErr w:type="spellStart"/>
      <w:r w:rsidR="00330F5A" w:rsidRPr="00154A1E">
        <w:rPr>
          <w:lang w:val="en-US"/>
        </w:rPr>
        <w:t>Canis</w:t>
      </w:r>
      <w:proofErr w:type="spellEnd"/>
      <w:r w:rsidR="00330F5A" w:rsidRPr="00154A1E">
        <w:rPr>
          <w:lang w:val="en-US"/>
        </w:rPr>
        <w:t xml:space="preserve"> lupus </w:t>
      </w:r>
      <w:proofErr w:type="spellStart"/>
      <w:r w:rsidR="00330F5A" w:rsidRPr="00154A1E">
        <w:rPr>
          <w:lang w:val="en-US"/>
        </w:rPr>
        <w:t>familiaris</w:t>
      </w:r>
      <w:proofErr w:type="spellEnd"/>
      <w:r w:rsidR="00330F5A" w:rsidRPr="00154A1E">
        <w:rPr>
          <w:lang w:val="en-US"/>
        </w:rPr>
        <w:t xml:space="preserve">. </w:t>
      </w:r>
      <w:r>
        <w:t>Animal Behaviour 82, 1043-1050</w:t>
      </w:r>
      <w:r w:rsidR="00330F5A">
        <w:br/>
      </w:r>
    </w:p>
    <w:p w:rsidR="00330F5A" w:rsidRPr="00154A1E" w:rsidRDefault="00EC3D7B" w:rsidP="00330F5A">
      <w:pPr>
        <w:rPr>
          <w:rFonts w:eastAsia="MOIHE D+ MTSY"/>
          <w:szCs w:val="14"/>
          <w:lang w:val="en-US"/>
        </w:rPr>
      </w:pPr>
      <w:proofErr w:type="spellStart"/>
      <w:r>
        <w:rPr>
          <w:rFonts w:eastAsia="MOIHE D+ MTSY"/>
          <w:szCs w:val="14"/>
          <w:lang w:val="en-US"/>
        </w:rPr>
        <w:t>Savalli</w:t>
      </w:r>
      <w:proofErr w:type="spellEnd"/>
      <w:r>
        <w:rPr>
          <w:rFonts w:eastAsia="MOIHE D+ MTSY"/>
          <w:szCs w:val="14"/>
          <w:lang w:val="en-US"/>
        </w:rPr>
        <w:t xml:space="preserve"> C</w:t>
      </w:r>
      <w:r w:rsidR="00330F5A" w:rsidRPr="00154A1E">
        <w:rPr>
          <w:rFonts w:eastAsia="MOIHE D+ MTSY"/>
          <w:szCs w:val="14"/>
          <w:lang w:val="en-US"/>
        </w:rPr>
        <w:t xml:space="preserve">, </w:t>
      </w:r>
      <w:proofErr w:type="spellStart"/>
      <w:r w:rsidR="00330F5A" w:rsidRPr="00154A1E">
        <w:rPr>
          <w:rFonts w:eastAsia="MOIHE D+ MTSY"/>
          <w:szCs w:val="14"/>
          <w:lang w:val="en-US"/>
        </w:rPr>
        <w:t>Ad</w:t>
      </w:r>
      <w:r>
        <w:rPr>
          <w:rFonts w:eastAsia="MOIHE D+ MTSY"/>
          <w:szCs w:val="14"/>
          <w:lang w:val="en-US"/>
        </w:rPr>
        <w:t>es</w:t>
      </w:r>
      <w:proofErr w:type="spellEnd"/>
      <w:r>
        <w:rPr>
          <w:rFonts w:eastAsia="MOIHE D+ MTSY"/>
          <w:szCs w:val="14"/>
          <w:lang w:val="en-US"/>
        </w:rPr>
        <w:t xml:space="preserve"> C, </w:t>
      </w:r>
      <w:proofErr w:type="spellStart"/>
      <w:r>
        <w:rPr>
          <w:rFonts w:eastAsia="MOIHE D+ MTSY"/>
          <w:szCs w:val="14"/>
          <w:lang w:val="en-US"/>
        </w:rPr>
        <w:t>Gaunet</w:t>
      </w:r>
      <w:proofErr w:type="spellEnd"/>
      <w:r>
        <w:rPr>
          <w:rFonts w:eastAsia="MOIHE D+ MTSY"/>
          <w:szCs w:val="14"/>
          <w:lang w:val="en-US"/>
        </w:rPr>
        <w:t xml:space="preserve"> F</w:t>
      </w:r>
      <w:r w:rsidR="00330F5A" w:rsidRPr="00154A1E">
        <w:rPr>
          <w:rFonts w:eastAsia="MOIHE D+ MTSY"/>
          <w:szCs w:val="14"/>
          <w:lang w:val="en-US"/>
        </w:rPr>
        <w:t xml:space="preserve"> (2014) Are dogs able to communicate with their owner about a desirable food in a referentia</w:t>
      </w:r>
      <w:r>
        <w:rPr>
          <w:rFonts w:eastAsia="MOIHE D+ MTSY"/>
          <w:szCs w:val="14"/>
          <w:lang w:val="en-US"/>
        </w:rPr>
        <w:t xml:space="preserve">l and intentional way? </w:t>
      </w:r>
      <w:proofErr w:type="spellStart"/>
      <w:r>
        <w:rPr>
          <w:rFonts w:eastAsia="MOIHE D+ MTSY"/>
          <w:szCs w:val="14"/>
          <w:lang w:val="en-US"/>
        </w:rPr>
        <w:t>Plos</w:t>
      </w:r>
      <w:proofErr w:type="spellEnd"/>
      <w:r>
        <w:rPr>
          <w:rFonts w:eastAsia="MOIHE D+ MTSY"/>
          <w:szCs w:val="14"/>
          <w:lang w:val="en-US"/>
        </w:rPr>
        <w:t xml:space="preserve"> one 9, e108003</w:t>
      </w:r>
    </w:p>
    <w:p w:rsidR="00330F5A" w:rsidRPr="00154A1E" w:rsidRDefault="00330F5A" w:rsidP="00330F5A">
      <w:pPr>
        <w:spacing w:before="0" w:after="0"/>
        <w:rPr>
          <w:rFonts w:eastAsia="Times New Roman"/>
          <w:lang w:val="en-US"/>
        </w:rPr>
      </w:pPr>
    </w:p>
    <w:p w:rsidR="00330F5A" w:rsidRPr="00875B20" w:rsidRDefault="00EC3D7B" w:rsidP="00330F5A">
      <w:pPr>
        <w:spacing w:before="0" w:after="200"/>
        <w:rPr>
          <w:rFonts w:eastAsia="Times New Roman"/>
          <w:color w:val="000000"/>
          <w:lang w:val="en-US"/>
        </w:rPr>
      </w:pPr>
      <w:proofErr w:type="spellStart"/>
      <w:proofErr w:type="gramStart"/>
      <w:r>
        <w:rPr>
          <w:rFonts w:eastAsia="Times New Roman"/>
          <w:color w:val="000000"/>
          <w:lang w:val="en-US"/>
        </w:rPr>
        <w:t>Savolainen</w:t>
      </w:r>
      <w:proofErr w:type="spellEnd"/>
      <w:r>
        <w:rPr>
          <w:rFonts w:eastAsia="Times New Roman"/>
          <w:color w:val="000000"/>
          <w:lang w:val="en-US"/>
        </w:rPr>
        <w:t xml:space="preserve"> P</w:t>
      </w:r>
      <w:r w:rsidR="00330F5A" w:rsidRPr="00154A1E">
        <w:rPr>
          <w:rFonts w:eastAsia="Times New Roman"/>
          <w:color w:val="000000"/>
          <w:lang w:val="en-US"/>
        </w:rPr>
        <w:t xml:space="preserve"> (2007) Domestication of dogs.</w:t>
      </w:r>
      <w:proofErr w:type="gramEnd"/>
      <w:r w:rsidR="00330F5A" w:rsidRPr="00154A1E">
        <w:rPr>
          <w:rFonts w:eastAsia="Times New Roman"/>
          <w:color w:val="000000"/>
          <w:lang w:val="en-US"/>
        </w:rPr>
        <w:t xml:space="preserve"> </w:t>
      </w:r>
      <w:proofErr w:type="gramStart"/>
      <w:r w:rsidR="00330F5A" w:rsidRPr="00154A1E">
        <w:rPr>
          <w:rFonts w:eastAsia="Times New Roman"/>
          <w:color w:val="000000"/>
          <w:lang w:val="en-US"/>
        </w:rPr>
        <w:t>In Jensen, P.</w:t>
      </w:r>
      <w:proofErr w:type="gramEnd"/>
      <w:r w:rsidR="00330F5A" w:rsidRPr="00154A1E">
        <w:rPr>
          <w:rFonts w:eastAsia="Times New Roman"/>
          <w:color w:val="000000"/>
          <w:lang w:val="en-US"/>
        </w:rPr>
        <w:t xml:space="preserve"> </w:t>
      </w:r>
      <w:proofErr w:type="gramStart"/>
      <w:r w:rsidR="00330F5A" w:rsidRPr="00154A1E">
        <w:rPr>
          <w:rFonts w:eastAsia="Times New Roman"/>
          <w:color w:val="000000"/>
          <w:lang w:val="en-US"/>
        </w:rPr>
        <w:t xml:space="preserve">The </w:t>
      </w:r>
      <w:proofErr w:type="spellStart"/>
      <w:r w:rsidR="00330F5A" w:rsidRPr="00154A1E">
        <w:rPr>
          <w:rFonts w:eastAsia="Times New Roman"/>
          <w:color w:val="000000"/>
          <w:lang w:val="en-US"/>
        </w:rPr>
        <w:t>behavioural</w:t>
      </w:r>
      <w:proofErr w:type="spellEnd"/>
      <w:r w:rsidR="00330F5A" w:rsidRPr="00154A1E">
        <w:rPr>
          <w:rFonts w:eastAsia="Times New Roman"/>
          <w:color w:val="000000"/>
          <w:lang w:val="en-US"/>
        </w:rPr>
        <w:t xml:space="preserve"> biology of dogs.</w:t>
      </w:r>
      <w:proofErr w:type="gramEnd"/>
      <w:r w:rsidR="00330F5A" w:rsidRPr="00154A1E">
        <w:rPr>
          <w:rFonts w:eastAsia="Times New Roman"/>
          <w:color w:val="000000"/>
          <w:lang w:val="en-US"/>
        </w:rPr>
        <w:t xml:space="preserve"> </w:t>
      </w:r>
      <w:proofErr w:type="gramStart"/>
      <w:r w:rsidRPr="00875B20">
        <w:rPr>
          <w:rFonts w:eastAsia="Times New Roman"/>
          <w:color w:val="000000"/>
          <w:lang w:val="en-US"/>
        </w:rPr>
        <w:t>UK</w:t>
      </w:r>
      <w:r w:rsidR="00330F5A" w:rsidRPr="00875B20">
        <w:rPr>
          <w:rFonts w:eastAsia="Times New Roman"/>
          <w:color w:val="000000"/>
          <w:lang w:val="en-US"/>
        </w:rPr>
        <w:t xml:space="preserve"> CAB International.</w:t>
      </w:r>
      <w:proofErr w:type="gramEnd"/>
      <w:r w:rsidR="00330F5A" w:rsidRPr="00875B20">
        <w:rPr>
          <w:rFonts w:eastAsia="Times New Roman"/>
          <w:color w:val="000000"/>
          <w:lang w:val="en-US"/>
        </w:rPr>
        <w:t xml:space="preserve"> </w:t>
      </w:r>
    </w:p>
    <w:p w:rsidR="00330F5A" w:rsidRPr="00EC3D7B" w:rsidRDefault="00EC3D7B" w:rsidP="00330F5A">
      <w:pPr>
        <w:spacing w:before="0" w:after="200"/>
        <w:rPr>
          <w:rFonts w:eastAsia="Times New Roman"/>
          <w:color w:val="000000"/>
          <w:lang w:val="en-US"/>
        </w:rPr>
      </w:pPr>
      <w:proofErr w:type="spellStart"/>
      <w:r w:rsidRPr="00EC3D7B">
        <w:rPr>
          <w:rFonts w:eastAsia="Times New Roman"/>
          <w:color w:val="000000"/>
          <w:lang w:val="en-US"/>
        </w:rPr>
        <w:lastRenderedPageBreak/>
        <w:t>Soproni</w:t>
      </w:r>
      <w:proofErr w:type="spellEnd"/>
      <w:r w:rsidRPr="00EC3D7B">
        <w:rPr>
          <w:rFonts w:eastAsia="Times New Roman"/>
          <w:color w:val="000000"/>
          <w:lang w:val="en-US"/>
        </w:rPr>
        <w:t xml:space="preserve"> K, </w:t>
      </w:r>
      <w:proofErr w:type="spellStart"/>
      <w:r w:rsidRPr="00EC3D7B">
        <w:rPr>
          <w:rFonts w:eastAsia="Times New Roman"/>
          <w:color w:val="000000"/>
          <w:lang w:val="en-US"/>
        </w:rPr>
        <w:t>Miklósi</w:t>
      </w:r>
      <w:proofErr w:type="spellEnd"/>
      <w:r w:rsidRPr="00EC3D7B">
        <w:rPr>
          <w:rFonts w:eastAsia="Times New Roman"/>
          <w:color w:val="000000"/>
          <w:lang w:val="en-US"/>
        </w:rPr>
        <w:t xml:space="preserve"> A</w:t>
      </w:r>
      <w:r>
        <w:rPr>
          <w:rFonts w:eastAsia="Times New Roman"/>
          <w:color w:val="000000"/>
          <w:lang w:val="en-US"/>
        </w:rPr>
        <w:t xml:space="preserve">, </w:t>
      </w:r>
      <w:proofErr w:type="spellStart"/>
      <w:r>
        <w:rPr>
          <w:rFonts w:eastAsia="Times New Roman"/>
          <w:color w:val="000000"/>
          <w:lang w:val="en-US"/>
        </w:rPr>
        <w:t>Topál</w:t>
      </w:r>
      <w:proofErr w:type="spellEnd"/>
      <w:r>
        <w:rPr>
          <w:rFonts w:eastAsia="Times New Roman"/>
          <w:color w:val="000000"/>
          <w:lang w:val="en-US"/>
        </w:rPr>
        <w:t xml:space="preserve"> J, </w:t>
      </w:r>
      <w:proofErr w:type="spellStart"/>
      <w:r>
        <w:rPr>
          <w:rFonts w:eastAsia="Times New Roman"/>
          <w:color w:val="000000"/>
          <w:lang w:val="en-US"/>
        </w:rPr>
        <w:t>Csányi</w:t>
      </w:r>
      <w:proofErr w:type="spellEnd"/>
      <w:r>
        <w:rPr>
          <w:rFonts w:eastAsia="Times New Roman"/>
          <w:color w:val="000000"/>
          <w:lang w:val="en-US"/>
        </w:rPr>
        <w:t xml:space="preserve"> V (2001)</w:t>
      </w:r>
      <w:r w:rsidR="00330F5A" w:rsidRPr="00EC3D7B">
        <w:rPr>
          <w:rFonts w:eastAsia="Times New Roman"/>
          <w:color w:val="000000"/>
          <w:lang w:val="en-US"/>
        </w:rPr>
        <w:t xml:space="preserve"> </w:t>
      </w:r>
      <w:r w:rsidR="00330F5A">
        <w:rPr>
          <w:rFonts w:eastAsia="Times New Roman"/>
          <w:color w:val="000000"/>
          <w:lang w:val="en-US"/>
        </w:rPr>
        <w:t>Comprehension of human communicative signs in pet dogs (</w:t>
      </w:r>
      <w:proofErr w:type="spellStart"/>
      <w:r w:rsidR="00330F5A">
        <w:rPr>
          <w:rFonts w:eastAsia="Times New Roman"/>
          <w:color w:val="000000"/>
          <w:lang w:val="en-US"/>
        </w:rPr>
        <w:t>canis</w:t>
      </w:r>
      <w:proofErr w:type="spellEnd"/>
      <w:r w:rsidR="00330F5A">
        <w:rPr>
          <w:rFonts w:eastAsia="Times New Roman"/>
          <w:color w:val="000000"/>
          <w:lang w:val="en-US"/>
        </w:rPr>
        <w:t xml:space="preserve"> </w:t>
      </w:r>
      <w:proofErr w:type="spellStart"/>
      <w:r w:rsidR="00330F5A">
        <w:rPr>
          <w:rFonts w:eastAsia="Times New Roman"/>
          <w:color w:val="000000"/>
          <w:lang w:val="en-US"/>
        </w:rPr>
        <w:t>familiaris</w:t>
      </w:r>
      <w:proofErr w:type="spellEnd"/>
      <w:r w:rsidR="00330F5A">
        <w:rPr>
          <w:rFonts w:eastAsia="Times New Roman"/>
          <w:color w:val="000000"/>
          <w:lang w:val="en-US"/>
        </w:rPr>
        <w:t>). Jou</w:t>
      </w:r>
      <w:r>
        <w:rPr>
          <w:rFonts w:eastAsia="Times New Roman"/>
          <w:color w:val="000000"/>
          <w:lang w:val="en-US"/>
        </w:rPr>
        <w:t>rnal of comparative psychology 115, 122-126</w:t>
      </w:r>
      <w:r w:rsidR="00330F5A" w:rsidRPr="00490EF4">
        <w:rPr>
          <w:rFonts w:eastAsia="Times New Roman"/>
          <w:color w:val="000000"/>
          <w:lang w:val="en-US"/>
        </w:rPr>
        <w:br/>
      </w:r>
    </w:p>
    <w:p w:rsidR="00330F5A" w:rsidRPr="009B0D1F" w:rsidRDefault="00EC3D7B" w:rsidP="00330F5A">
      <w:pPr>
        <w:rPr>
          <w:szCs w:val="12"/>
          <w:lang w:val="en-US"/>
        </w:rPr>
      </w:pPr>
      <w:proofErr w:type="spellStart"/>
      <w:r w:rsidRPr="00EC3D7B">
        <w:rPr>
          <w:szCs w:val="12"/>
          <w:lang w:val="en-US"/>
        </w:rPr>
        <w:t>Svartberg</w:t>
      </w:r>
      <w:proofErr w:type="spellEnd"/>
      <w:r w:rsidRPr="00EC3D7B">
        <w:rPr>
          <w:szCs w:val="12"/>
          <w:lang w:val="en-US"/>
        </w:rPr>
        <w:t xml:space="preserve"> K, Tapper</w:t>
      </w:r>
      <w:r w:rsidR="00330F5A" w:rsidRPr="00EC3D7B">
        <w:rPr>
          <w:szCs w:val="12"/>
          <w:lang w:val="en-US"/>
        </w:rPr>
        <w:t xml:space="preserve"> I</w:t>
      </w:r>
      <w:r w:rsidRPr="00EC3D7B">
        <w:rPr>
          <w:szCs w:val="12"/>
          <w:lang w:val="en-US"/>
        </w:rPr>
        <w:t xml:space="preserve">, </w:t>
      </w:r>
      <w:proofErr w:type="spellStart"/>
      <w:r w:rsidRPr="00EC3D7B">
        <w:rPr>
          <w:szCs w:val="12"/>
          <w:lang w:val="en-US"/>
        </w:rPr>
        <w:t>Temrin</w:t>
      </w:r>
      <w:proofErr w:type="spellEnd"/>
      <w:r w:rsidRPr="00EC3D7B">
        <w:rPr>
          <w:szCs w:val="12"/>
          <w:lang w:val="en-US"/>
        </w:rPr>
        <w:t xml:space="preserve"> H, </w:t>
      </w:r>
      <w:proofErr w:type="spellStart"/>
      <w:r w:rsidRPr="00EC3D7B">
        <w:rPr>
          <w:szCs w:val="12"/>
          <w:lang w:val="en-US"/>
        </w:rPr>
        <w:t>Radesater</w:t>
      </w:r>
      <w:proofErr w:type="spellEnd"/>
      <w:r w:rsidRPr="00EC3D7B">
        <w:rPr>
          <w:szCs w:val="12"/>
          <w:lang w:val="en-US"/>
        </w:rPr>
        <w:t xml:space="preserve"> T</w:t>
      </w:r>
      <w:r w:rsidR="00330F5A" w:rsidRPr="00EC3D7B">
        <w:rPr>
          <w:szCs w:val="12"/>
          <w:lang w:val="en-US"/>
        </w:rPr>
        <w:t xml:space="preserve">, </w:t>
      </w:r>
      <w:proofErr w:type="spellStart"/>
      <w:r w:rsidR="00330F5A" w:rsidRPr="00EC3D7B">
        <w:rPr>
          <w:szCs w:val="12"/>
          <w:lang w:val="en-US"/>
        </w:rPr>
        <w:t>Thor</w:t>
      </w:r>
      <w:r w:rsidRPr="00EC3D7B">
        <w:rPr>
          <w:szCs w:val="12"/>
          <w:lang w:val="en-US"/>
        </w:rPr>
        <w:t>man</w:t>
      </w:r>
      <w:proofErr w:type="spellEnd"/>
      <w:r w:rsidRPr="00EC3D7B">
        <w:rPr>
          <w:szCs w:val="12"/>
          <w:lang w:val="en-US"/>
        </w:rPr>
        <w:t xml:space="preserve"> S (2005)</w:t>
      </w:r>
      <w:r w:rsidR="00330F5A" w:rsidRPr="00EC3D7B">
        <w:rPr>
          <w:szCs w:val="12"/>
          <w:lang w:val="en-US"/>
        </w:rPr>
        <w:t xml:space="preserve"> </w:t>
      </w:r>
      <w:r w:rsidR="00330F5A" w:rsidRPr="00154A1E">
        <w:rPr>
          <w:szCs w:val="12"/>
          <w:lang w:val="en-US"/>
        </w:rPr>
        <w:t>Consistency of personality traits in dogs</w:t>
      </w:r>
      <w:r>
        <w:rPr>
          <w:szCs w:val="12"/>
          <w:lang w:val="en-US"/>
        </w:rPr>
        <w:t xml:space="preserve">. Animal </w:t>
      </w:r>
      <w:proofErr w:type="spellStart"/>
      <w:r>
        <w:rPr>
          <w:szCs w:val="12"/>
          <w:lang w:val="en-US"/>
        </w:rPr>
        <w:t>Behaviour</w:t>
      </w:r>
      <w:proofErr w:type="spellEnd"/>
      <w:r>
        <w:rPr>
          <w:szCs w:val="12"/>
          <w:lang w:val="en-US"/>
        </w:rPr>
        <w:t xml:space="preserve"> 69, 283–291</w:t>
      </w:r>
      <w:r w:rsidR="00330F5A">
        <w:rPr>
          <w:szCs w:val="12"/>
          <w:lang w:val="en-US"/>
        </w:rPr>
        <w:br/>
      </w:r>
    </w:p>
    <w:p w:rsidR="00330F5A" w:rsidRPr="00154A1E" w:rsidRDefault="00EC3D7B" w:rsidP="00330F5A">
      <w:pPr>
        <w:rPr>
          <w:lang w:val="en-US"/>
        </w:rPr>
      </w:pPr>
      <w:proofErr w:type="spellStart"/>
      <w:proofErr w:type="gramStart"/>
      <w:r>
        <w:rPr>
          <w:lang w:val="en-US"/>
        </w:rPr>
        <w:t>Svartberg</w:t>
      </w:r>
      <w:proofErr w:type="spellEnd"/>
      <w:r>
        <w:rPr>
          <w:lang w:val="en-US"/>
        </w:rPr>
        <w:t xml:space="preserve"> K</w:t>
      </w:r>
      <w:r w:rsidR="00330F5A" w:rsidRPr="00154A1E">
        <w:rPr>
          <w:lang w:val="en-US"/>
        </w:rPr>
        <w:t xml:space="preserve"> (2006) Breed-typical behavior in dogs – historical remnant or recent structures?</w:t>
      </w:r>
      <w:proofErr w:type="gramEnd"/>
      <w:r w:rsidR="00330F5A" w:rsidRPr="00154A1E">
        <w:rPr>
          <w:lang w:val="en-US"/>
        </w:rPr>
        <w:t xml:space="preserve"> A</w:t>
      </w:r>
      <w:r>
        <w:rPr>
          <w:lang w:val="en-US"/>
        </w:rPr>
        <w:t xml:space="preserve">pplied Animal </w:t>
      </w:r>
      <w:proofErr w:type="spellStart"/>
      <w:r>
        <w:rPr>
          <w:lang w:val="en-US"/>
        </w:rPr>
        <w:t>Behaviour</w:t>
      </w:r>
      <w:proofErr w:type="spellEnd"/>
      <w:r>
        <w:rPr>
          <w:lang w:val="en-US"/>
        </w:rPr>
        <w:t xml:space="preserve"> Science 96, 293-313</w:t>
      </w:r>
      <w:r w:rsidR="00330F5A">
        <w:rPr>
          <w:lang w:val="en-US"/>
        </w:rPr>
        <w:br/>
      </w:r>
    </w:p>
    <w:p w:rsidR="00330F5A" w:rsidRPr="00A30A82" w:rsidRDefault="00330F5A" w:rsidP="00330F5A">
      <w:pPr>
        <w:rPr>
          <w:lang w:val="sv-SE"/>
        </w:rPr>
      </w:pPr>
      <w:r w:rsidRPr="00A30A82">
        <w:rPr>
          <w:lang w:val="sv-SE"/>
        </w:rPr>
        <w:t xml:space="preserve">Svenska Kennelklubben </w:t>
      </w:r>
      <w:r w:rsidR="00285BBA">
        <w:fldChar w:fldCharType="begin"/>
      </w:r>
      <w:r w:rsidR="00285BBA" w:rsidRPr="00A30A82">
        <w:rPr>
          <w:lang w:val="sv-SE"/>
        </w:rPr>
        <w:instrText xml:space="preserve"> HYPERLINK "http://skk.se" </w:instrText>
      </w:r>
      <w:r w:rsidR="00285BBA">
        <w:fldChar w:fldCharType="separate"/>
      </w:r>
      <w:r w:rsidRPr="00A30A82">
        <w:rPr>
          <w:rStyle w:val="Hyperlink"/>
          <w:lang w:val="sv-SE"/>
        </w:rPr>
        <w:t>http://skk.se</w:t>
      </w:r>
      <w:r w:rsidR="00285BBA">
        <w:rPr>
          <w:rStyle w:val="Hyperlink"/>
          <w:lang w:val="en-US"/>
        </w:rPr>
        <w:fldChar w:fldCharType="end"/>
      </w:r>
      <w:r w:rsidR="00875B20" w:rsidRPr="00A30A82">
        <w:rPr>
          <w:lang w:val="sv-SE"/>
        </w:rPr>
        <w:t xml:space="preserve"> (assessed M</w:t>
      </w:r>
      <w:r w:rsidRPr="00A30A82">
        <w:rPr>
          <w:lang w:val="sv-SE"/>
        </w:rPr>
        <w:t>arch 2015)</w:t>
      </w:r>
      <w:r w:rsidRPr="00A30A82">
        <w:rPr>
          <w:lang w:val="sv-SE"/>
        </w:rPr>
        <w:br/>
      </w:r>
    </w:p>
    <w:p w:rsidR="00330F5A" w:rsidRPr="00D25A54" w:rsidRDefault="00330F5A" w:rsidP="00330F5A">
      <w:pPr>
        <w:rPr>
          <w:lang w:val="sv-SE"/>
        </w:rPr>
      </w:pPr>
      <w:r w:rsidRPr="00D25A54">
        <w:rPr>
          <w:lang w:val="sv-SE"/>
        </w:rPr>
        <w:t xml:space="preserve">Svenska spaniel- och retrieverklubben. </w:t>
      </w:r>
      <w:hyperlink r:id="rId27" w:history="1">
        <w:r w:rsidRPr="00D25A54">
          <w:rPr>
            <w:rStyle w:val="Hyperlink"/>
            <w:lang w:val="sv-SE"/>
          </w:rPr>
          <w:t>http://ssrk.se/</w:t>
        </w:r>
      </w:hyperlink>
      <w:r w:rsidRPr="00D25A54">
        <w:rPr>
          <w:lang w:val="sv-SE"/>
        </w:rPr>
        <w:t xml:space="preserve"> (assessed March 2015)</w:t>
      </w:r>
      <w:r w:rsidRPr="00D25A54">
        <w:rPr>
          <w:lang w:val="sv-SE"/>
        </w:rPr>
        <w:br/>
      </w:r>
    </w:p>
    <w:p w:rsidR="00330F5A" w:rsidRPr="009F34CC" w:rsidRDefault="00330F5A" w:rsidP="00330F5A">
      <w:pPr>
        <w:rPr>
          <w:lang w:val="en-US"/>
        </w:rPr>
      </w:pPr>
      <w:proofErr w:type="spellStart"/>
      <w:r w:rsidRPr="00154A1E">
        <w:rPr>
          <w:lang w:val="en-US"/>
        </w:rPr>
        <w:t>Topál</w:t>
      </w:r>
      <w:proofErr w:type="spellEnd"/>
      <w:r w:rsidRPr="00154A1E">
        <w:rPr>
          <w:lang w:val="en-US"/>
        </w:rPr>
        <w:t xml:space="preserve"> J, </w:t>
      </w:r>
      <w:proofErr w:type="spellStart"/>
      <w:r w:rsidRPr="00154A1E">
        <w:rPr>
          <w:lang w:val="en-US"/>
        </w:rPr>
        <w:t>Miklósi</w:t>
      </w:r>
      <w:proofErr w:type="spellEnd"/>
      <w:r w:rsidRPr="00154A1E">
        <w:rPr>
          <w:lang w:val="en-US"/>
        </w:rPr>
        <w:t xml:space="preserve"> A, </w:t>
      </w:r>
      <w:proofErr w:type="spellStart"/>
      <w:r w:rsidRPr="00154A1E">
        <w:rPr>
          <w:lang w:val="en-US"/>
        </w:rPr>
        <w:t>Dóka</w:t>
      </w:r>
      <w:proofErr w:type="spellEnd"/>
      <w:r w:rsidRPr="00154A1E">
        <w:rPr>
          <w:lang w:val="en-US"/>
        </w:rPr>
        <w:t xml:space="preserve"> A, </w:t>
      </w:r>
      <w:proofErr w:type="spellStart"/>
      <w:r w:rsidRPr="00154A1E">
        <w:rPr>
          <w:lang w:val="en-US"/>
        </w:rPr>
        <w:t>Csányi</w:t>
      </w:r>
      <w:proofErr w:type="spellEnd"/>
      <w:r w:rsidRPr="00154A1E">
        <w:rPr>
          <w:lang w:val="en-US"/>
        </w:rPr>
        <w:t xml:space="preserve"> V (1998) Attachment </w:t>
      </w:r>
      <w:proofErr w:type="spellStart"/>
      <w:r w:rsidRPr="00154A1E">
        <w:rPr>
          <w:lang w:val="en-US"/>
        </w:rPr>
        <w:t>behaviour</w:t>
      </w:r>
      <w:proofErr w:type="spellEnd"/>
      <w:r w:rsidRPr="00154A1E">
        <w:rPr>
          <w:lang w:val="en-US"/>
        </w:rPr>
        <w:t xml:space="preserve"> in dogs: a new application of the Ainsworth’s strange situation test. J</w:t>
      </w:r>
      <w:r w:rsidR="00EC3D7B">
        <w:rPr>
          <w:lang w:val="en-US"/>
        </w:rPr>
        <w:t>ournal of comparative p</w:t>
      </w:r>
      <w:r w:rsidRPr="00154A1E">
        <w:rPr>
          <w:lang w:val="en-US"/>
        </w:rPr>
        <w:t>sychol</w:t>
      </w:r>
      <w:r w:rsidR="00EC3D7B">
        <w:rPr>
          <w:lang w:val="en-US"/>
        </w:rPr>
        <w:t>ogy</w:t>
      </w:r>
      <w:r w:rsidRPr="00154A1E">
        <w:rPr>
          <w:lang w:val="en-US"/>
        </w:rPr>
        <w:t xml:space="preserve"> 112</w:t>
      </w:r>
      <w:r w:rsidR="00EC3D7B">
        <w:rPr>
          <w:lang w:val="en-US"/>
        </w:rPr>
        <w:t>,</w:t>
      </w:r>
      <w:r w:rsidRPr="00154A1E">
        <w:rPr>
          <w:lang w:val="en-US"/>
        </w:rPr>
        <w:t xml:space="preserve"> 218–229</w:t>
      </w:r>
    </w:p>
    <w:p w:rsidR="004E77A4" w:rsidRPr="00840660" w:rsidRDefault="004E77A4" w:rsidP="00E326F4">
      <w:pPr>
        <w:rPr>
          <w:lang w:val="en-US" w:eastAsia="en-US"/>
        </w:rPr>
      </w:pPr>
    </w:p>
    <w:sectPr w:rsidR="004E77A4" w:rsidRPr="00840660" w:rsidSect="002E0071">
      <w:pgSz w:w="11900" w:h="16840"/>
      <w:pgMar w:top="1440" w:right="1800" w:bottom="1440" w:left="180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16D4" w:rsidRDefault="003716D4" w:rsidP="002E0071">
      <w:r>
        <w:separator/>
      </w:r>
    </w:p>
  </w:endnote>
  <w:endnote w:type="continuationSeparator" w:id="0">
    <w:p w:rsidR="003716D4" w:rsidRDefault="003716D4" w:rsidP="002E00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MS ????">
    <w:panose1 w:val="00000000000000000000"/>
    <w:charset w:val="80"/>
    <w:family w:val="auto"/>
    <w:notTrueType/>
    <w:pitch w:val="variable"/>
    <w:sig w:usb0="00000001" w:usb1="08070000" w:usb2="00000010" w:usb3="00000000" w:csb0="00020000"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43" w:usb2="00000009" w:usb3="00000000" w:csb0="000001FF" w:csb1="00000000"/>
  </w:font>
  <w:font w:name="MOIHE D+ MTSY">
    <w:altName w:val="Arial Unicode MS"/>
    <w:panose1 w:val="00000000000000000000"/>
    <w:charset w:val="81"/>
    <w:family w:val="swiss"/>
    <w:notTrueType/>
    <w:pitch w:val="default"/>
    <w:sig w:usb0="00000000"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F2F" w:rsidRDefault="00376F2F" w:rsidP="002E007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76F2F" w:rsidRDefault="00376F2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F2F" w:rsidRDefault="00376F2F" w:rsidP="002E007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40660">
      <w:rPr>
        <w:rStyle w:val="PageNumber"/>
        <w:noProof/>
      </w:rPr>
      <w:t>23</w:t>
    </w:r>
    <w:r>
      <w:rPr>
        <w:rStyle w:val="PageNumber"/>
      </w:rPr>
      <w:fldChar w:fldCharType="end"/>
    </w:r>
  </w:p>
  <w:p w:rsidR="00376F2F" w:rsidRDefault="00376F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16D4" w:rsidRDefault="003716D4" w:rsidP="002E0071">
      <w:r>
        <w:separator/>
      </w:r>
    </w:p>
  </w:footnote>
  <w:footnote w:type="continuationSeparator" w:id="0">
    <w:p w:rsidR="003716D4" w:rsidRDefault="003716D4" w:rsidP="002E007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44848"/>
    <w:multiLevelType w:val="multilevel"/>
    <w:tmpl w:val="3F147116"/>
    <w:lvl w:ilvl="0">
      <w:start w:val="1"/>
      <w:numFmt w:val="decimal"/>
      <w:lvlText w:val="%1.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8B3689C"/>
    <w:multiLevelType w:val="multilevel"/>
    <w:tmpl w:val="C058A15A"/>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09913001"/>
    <w:multiLevelType w:val="multilevel"/>
    <w:tmpl w:val="E36C31A0"/>
    <w:styleLink w:val="Styl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6663F36"/>
    <w:multiLevelType w:val="multilevel"/>
    <w:tmpl w:val="041D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D9F754E"/>
    <w:multiLevelType w:val="hybridMultilevel"/>
    <w:tmpl w:val="80B2B3A8"/>
    <w:lvl w:ilvl="0" w:tplc="7B32A3C0">
      <w:start w:val="1"/>
      <w:numFmt w:val="decimal"/>
      <w:lvlText w:val="%1. 1"/>
      <w:lvlJc w:val="left"/>
      <w:pPr>
        <w:ind w:left="717" w:hanging="360"/>
      </w:pPr>
      <w:rPr>
        <w:rFonts w:hint="default"/>
      </w:rPr>
    </w:lvl>
    <w:lvl w:ilvl="1" w:tplc="A2EA6270" w:tentative="1">
      <w:start w:val="1"/>
      <w:numFmt w:val="lowerLetter"/>
      <w:lvlText w:val="%2."/>
      <w:lvlJc w:val="left"/>
      <w:pPr>
        <w:ind w:left="1440" w:hanging="360"/>
      </w:pPr>
    </w:lvl>
    <w:lvl w:ilvl="2" w:tplc="CFBE5392" w:tentative="1">
      <w:start w:val="1"/>
      <w:numFmt w:val="lowerRoman"/>
      <w:lvlText w:val="%3."/>
      <w:lvlJc w:val="right"/>
      <w:pPr>
        <w:ind w:left="2160" w:hanging="180"/>
      </w:pPr>
    </w:lvl>
    <w:lvl w:ilvl="3" w:tplc="5D9247EC" w:tentative="1">
      <w:start w:val="1"/>
      <w:numFmt w:val="decimal"/>
      <w:lvlText w:val="%4."/>
      <w:lvlJc w:val="left"/>
      <w:pPr>
        <w:ind w:left="2880" w:hanging="360"/>
      </w:pPr>
    </w:lvl>
    <w:lvl w:ilvl="4" w:tplc="799CECB8" w:tentative="1">
      <w:start w:val="1"/>
      <w:numFmt w:val="lowerLetter"/>
      <w:lvlText w:val="%5."/>
      <w:lvlJc w:val="left"/>
      <w:pPr>
        <w:ind w:left="3600" w:hanging="360"/>
      </w:pPr>
    </w:lvl>
    <w:lvl w:ilvl="5" w:tplc="CD84D55E" w:tentative="1">
      <w:start w:val="1"/>
      <w:numFmt w:val="lowerRoman"/>
      <w:lvlText w:val="%6."/>
      <w:lvlJc w:val="right"/>
      <w:pPr>
        <w:ind w:left="4320" w:hanging="180"/>
      </w:pPr>
    </w:lvl>
    <w:lvl w:ilvl="6" w:tplc="F7BC8E4E" w:tentative="1">
      <w:start w:val="1"/>
      <w:numFmt w:val="decimal"/>
      <w:lvlText w:val="%7."/>
      <w:lvlJc w:val="left"/>
      <w:pPr>
        <w:ind w:left="5040" w:hanging="360"/>
      </w:pPr>
    </w:lvl>
    <w:lvl w:ilvl="7" w:tplc="BA76F448" w:tentative="1">
      <w:start w:val="1"/>
      <w:numFmt w:val="lowerLetter"/>
      <w:lvlText w:val="%8."/>
      <w:lvlJc w:val="left"/>
      <w:pPr>
        <w:ind w:left="5760" w:hanging="360"/>
      </w:pPr>
    </w:lvl>
    <w:lvl w:ilvl="8" w:tplc="F9F25638" w:tentative="1">
      <w:start w:val="1"/>
      <w:numFmt w:val="lowerRoman"/>
      <w:lvlText w:val="%9."/>
      <w:lvlJc w:val="right"/>
      <w:pPr>
        <w:ind w:left="6480" w:hanging="180"/>
      </w:pPr>
    </w:lvl>
  </w:abstractNum>
  <w:abstractNum w:abstractNumId="5">
    <w:nsid w:val="4B956234"/>
    <w:multiLevelType w:val="multilevel"/>
    <w:tmpl w:val="041D001D"/>
    <w:styleLink w:val="Style2"/>
    <w:lvl w:ilvl="0">
      <w:start w:val="1"/>
      <w:numFmt w:val="decimal"/>
      <w:lvlText w:val="%1)"/>
      <w:lvlJc w:val="left"/>
      <w:pPr>
        <w:ind w:left="360" w:hanging="360"/>
      </w:pPr>
      <w:rPr>
        <w:rFonts w:ascii="Times New Roman" w:hAnsi="Times New Roman"/>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575C1D13"/>
    <w:multiLevelType w:val="hybridMultilevel"/>
    <w:tmpl w:val="A8BA71F8"/>
    <w:lvl w:ilvl="0" w:tplc="5DF044F4">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nsid w:val="5FB26943"/>
    <w:multiLevelType w:val="multilevel"/>
    <w:tmpl w:val="041D001D"/>
    <w:styleLink w:val="Style3"/>
    <w:lvl w:ilvl="0">
      <w:start w:val="1"/>
      <w:numFmt w:val="decimal"/>
      <w:lvlText w:val="%1)"/>
      <w:lvlJc w:val="left"/>
      <w:pPr>
        <w:ind w:left="360" w:hanging="360"/>
      </w:pPr>
      <w:rPr>
        <w:rFonts w:ascii="Times New Roman" w:hAnsi="Times New Roman"/>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723B2096"/>
    <w:multiLevelType w:val="multilevel"/>
    <w:tmpl w:val="236C3B2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73217C60"/>
    <w:multiLevelType w:val="hybridMultilevel"/>
    <w:tmpl w:val="9C42FAFA"/>
    <w:lvl w:ilvl="0" w:tplc="50DC6E42">
      <w:start w:val="1"/>
      <w:numFmt w:val="decimal"/>
      <w:lvlText w:val="%1.1.1"/>
      <w:lvlJc w:val="left"/>
      <w:pPr>
        <w:ind w:left="720" w:hanging="360"/>
      </w:pPr>
      <w:rPr>
        <w:rFonts w:hint="default"/>
      </w:rPr>
    </w:lvl>
    <w:lvl w:ilvl="1" w:tplc="7214CE66" w:tentative="1">
      <w:start w:val="1"/>
      <w:numFmt w:val="lowerLetter"/>
      <w:lvlText w:val="%2."/>
      <w:lvlJc w:val="left"/>
      <w:pPr>
        <w:ind w:left="1440" w:hanging="360"/>
      </w:pPr>
    </w:lvl>
    <w:lvl w:ilvl="2" w:tplc="DED2B622" w:tentative="1">
      <w:start w:val="1"/>
      <w:numFmt w:val="lowerRoman"/>
      <w:lvlText w:val="%3."/>
      <w:lvlJc w:val="right"/>
      <w:pPr>
        <w:ind w:left="2160" w:hanging="180"/>
      </w:pPr>
    </w:lvl>
    <w:lvl w:ilvl="3" w:tplc="E17CD8EE" w:tentative="1">
      <w:start w:val="1"/>
      <w:numFmt w:val="decimal"/>
      <w:lvlText w:val="%4."/>
      <w:lvlJc w:val="left"/>
      <w:pPr>
        <w:ind w:left="2880" w:hanging="360"/>
      </w:pPr>
    </w:lvl>
    <w:lvl w:ilvl="4" w:tplc="9C82CA22" w:tentative="1">
      <w:start w:val="1"/>
      <w:numFmt w:val="lowerLetter"/>
      <w:lvlText w:val="%5."/>
      <w:lvlJc w:val="left"/>
      <w:pPr>
        <w:ind w:left="3600" w:hanging="360"/>
      </w:pPr>
    </w:lvl>
    <w:lvl w:ilvl="5" w:tplc="0B4EEF94" w:tentative="1">
      <w:start w:val="1"/>
      <w:numFmt w:val="lowerRoman"/>
      <w:lvlText w:val="%6."/>
      <w:lvlJc w:val="right"/>
      <w:pPr>
        <w:ind w:left="4320" w:hanging="180"/>
      </w:pPr>
    </w:lvl>
    <w:lvl w:ilvl="6" w:tplc="C966E218" w:tentative="1">
      <w:start w:val="1"/>
      <w:numFmt w:val="decimal"/>
      <w:lvlText w:val="%7."/>
      <w:lvlJc w:val="left"/>
      <w:pPr>
        <w:ind w:left="5040" w:hanging="360"/>
      </w:pPr>
    </w:lvl>
    <w:lvl w:ilvl="7" w:tplc="6410142E" w:tentative="1">
      <w:start w:val="1"/>
      <w:numFmt w:val="lowerLetter"/>
      <w:lvlText w:val="%8."/>
      <w:lvlJc w:val="left"/>
      <w:pPr>
        <w:ind w:left="5760" w:hanging="360"/>
      </w:pPr>
    </w:lvl>
    <w:lvl w:ilvl="8" w:tplc="9FBEEB7A" w:tentative="1">
      <w:start w:val="1"/>
      <w:numFmt w:val="lowerRoman"/>
      <w:lvlText w:val="%9."/>
      <w:lvlJc w:val="right"/>
      <w:pPr>
        <w:ind w:left="6480" w:hanging="180"/>
      </w:pPr>
    </w:lvl>
  </w:abstractNum>
  <w:num w:numId="1">
    <w:abstractNumId w:val="1"/>
  </w:num>
  <w:num w:numId="2">
    <w:abstractNumId w:val="4"/>
  </w:num>
  <w:num w:numId="3">
    <w:abstractNumId w:val="9"/>
  </w:num>
  <w:num w:numId="4">
    <w:abstractNumId w:val="8"/>
  </w:num>
  <w:num w:numId="5">
    <w:abstractNumId w:val="2"/>
  </w:num>
  <w:num w:numId="6">
    <w:abstractNumId w:val="0"/>
  </w:num>
  <w:num w:numId="7">
    <w:abstractNumId w:val="9"/>
    <w:lvlOverride w:ilvl="0">
      <w:startOverride w:val="1"/>
    </w:lvlOverride>
  </w:num>
  <w:num w:numId="8">
    <w:abstractNumId w:val="6"/>
  </w:num>
  <w:num w:numId="9">
    <w:abstractNumId w:val="5"/>
  </w:num>
  <w:num w:numId="10">
    <w:abstractNumId w:val="7"/>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75538D"/>
    <w:rsid w:val="00000536"/>
    <w:rsid w:val="00003CA9"/>
    <w:rsid w:val="00010AAA"/>
    <w:rsid w:val="00013001"/>
    <w:rsid w:val="00016FF5"/>
    <w:rsid w:val="00024A39"/>
    <w:rsid w:val="000429F4"/>
    <w:rsid w:val="000B11D7"/>
    <w:rsid w:val="000B6EFC"/>
    <w:rsid w:val="000C7BBF"/>
    <w:rsid w:val="000D4DFC"/>
    <w:rsid w:val="000D7FE9"/>
    <w:rsid w:val="000E2011"/>
    <w:rsid w:val="000F481A"/>
    <w:rsid w:val="001017B9"/>
    <w:rsid w:val="00112DA0"/>
    <w:rsid w:val="00113223"/>
    <w:rsid w:val="0013116D"/>
    <w:rsid w:val="001355B3"/>
    <w:rsid w:val="00135FAE"/>
    <w:rsid w:val="00144D94"/>
    <w:rsid w:val="00146AF7"/>
    <w:rsid w:val="00155078"/>
    <w:rsid w:val="0016570E"/>
    <w:rsid w:val="0017046C"/>
    <w:rsid w:val="00173E2E"/>
    <w:rsid w:val="00193AE3"/>
    <w:rsid w:val="001A0690"/>
    <w:rsid w:val="001A289A"/>
    <w:rsid w:val="001A3C36"/>
    <w:rsid w:val="001A7C12"/>
    <w:rsid w:val="001C474E"/>
    <w:rsid w:val="001C5F23"/>
    <w:rsid w:val="001C6B12"/>
    <w:rsid w:val="001D42E5"/>
    <w:rsid w:val="001E02F5"/>
    <w:rsid w:val="001F5562"/>
    <w:rsid w:val="00202837"/>
    <w:rsid w:val="0021646A"/>
    <w:rsid w:val="002234E8"/>
    <w:rsid w:val="0022524B"/>
    <w:rsid w:val="00234628"/>
    <w:rsid w:val="00243E69"/>
    <w:rsid w:val="00245459"/>
    <w:rsid w:val="002635A3"/>
    <w:rsid w:val="002725A6"/>
    <w:rsid w:val="00273895"/>
    <w:rsid w:val="002773AE"/>
    <w:rsid w:val="00285BBA"/>
    <w:rsid w:val="00286F1B"/>
    <w:rsid w:val="0029452E"/>
    <w:rsid w:val="002A095F"/>
    <w:rsid w:val="002A77D3"/>
    <w:rsid w:val="002B2E98"/>
    <w:rsid w:val="002C4974"/>
    <w:rsid w:val="002D0345"/>
    <w:rsid w:val="002D1C7B"/>
    <w:rsid w:val="002D260A"/>
    <w:rsid w:val="002D6C47"/>
    <w:rsid w:val="002D71D5"/>
    <w:rsid w:val="002E0071"/>
    <w:rsid w:val="002E3A54"/>
    <w:rsid w:val="002E4037"/>
    <w:rsid w:val="002E60A1"/>
    <w:rsid w:val="002F6425"/>
    <w:rsid w:val="00301FD6"/>
    <w:rsid w:val="003077C2"/>
    <w:rsid w:val="00316FA5"/>
    <w:rsid w:val="00322C3C"/>
    <w:rsid w:val="00330F5A"/>
    <w:rsid w:val="003319B7"/>
    <w:rsid w:val="003441EE"/>
    <w:rsid w:val="00353FA0"/>
    <w:rsid w:val="00361459"/>
    <w:rsid w:val="00370ABA"/>
    <w:rsid w:val="003716D4"/>
    <w:rsid w:val="00376F2F"/>
    <w:rsid w:val="00387A31"/>
    <w:rsid w:val="00394D06"/>
    <w:rsid w:val="003B0B3D"/>
    <w:rsid w:val="003B4DD7"/>
    <w:rsid w:val="003D7218"/>
    <w:rsid w:val="003F29C2"/>
    <w:rsid w:val="003F42F8"/>
    <w:rsid w:val="00407A90"/>
    <w:rsid w:val="00422ECD"/>
    <w:rsid w:val="00442E6F"/>
    <w:rsid w:val="00445C49"/>
    <w:rsid w:val="00447C45"/>
    <w:rsid w:val="00447E77"/>
    <w:rsid w:val="00451E89"/>
    <w:rsid w:val="00455C1F"/>
    <w:rsid w:val="00495952"/>
    <w:rsid w:val="004B0CF3"/>
    <w:rsid w:val="004C665B"/>
    <w:rsid w:val="004D0B16"/>
    <w:rsid w:val="004E77A4"/>
    <w:rsid w:val="004E79ED"/>
    <w:rsid w:val="004F5DE9"/>
    <w:rsid w:val="0050160C"/>
    <w:rsid w:val="005347E2"/>
    <w:rsid w:val="0054085A"/>
    <w:rsid w:val="00552BAC"/>
    <w:rsid w:val="00554871"/>
    <w:rsid w:val="00557E5E"/>
    <w:rsid w:val="00562315"/>
    <w:rsid w:val="00562E8E"/>
    <w:rsid w:val="00565790"/>
    <w:rsid w:val="00566EFC"/>
    <w:rsid w:val="005715D9"/>
    <w:rsid w:val="005A33F5"/>
    <w:rsid w:val="005B1EC3"/>
    <w:rsid w:val="005B2EDA"/>
    <w:rsid w:val="005C540E"/>
    <w:rsid w:val="005D569A"/>
    <w:rsid w:val="005E04CF"/>
    <w:rsid w:val="005E5E2E"/>
    <w:rsid w:val="005F0AB2"/>
    <w:rsid w:val="005F5F71"/>
    <w:rsid w:val="00606943"/>
    <w:rsid w:val="00615B1D"/>
    <w:rsid w:val="006229E8"/>
    <w:rsid w:val="00632736"/>
    <w:rsid w:val="00632A1E"/>
    <w:rsid w:val="00647E62"/>
    <w:rsid w:val="006510A9"/>
    <w:rsid w:val="00652A38"/>
    <w:rsid w:val="006632B3"/>
    <w:rsid w:val="006674A1"/>
    <w:rsid w:val="00670337"/>
    <w:rsid w:val="006729FA"/>
    <w:rsid w:val="00681719"/>
    <w:rsid w:val="006838EB"/>
    <w:rsid w:val="00685514"/>
    <w:rsid w:val="00690F22"/>
    <w:rsid w:val="006B16E2"/>
    <w:rsid w:val="006B3110"/>
    <w:rsid w:val="006C01CF"/>
    <w:rsid w:val="006E7566"/>
    <w:rsid w:val="006F53DB"/>
    <w:rsid w:val="00702184"/>
    <w:rsid w:val="007075F9"/>
    <w:rsid w:val="00724277"/>
    <w:rsid w:val="0075538D"/>
    <w:rsid w:val="00774D4A"/>
    <w:rsid w:val="00777679"/>
    <w:rsid w:val="007D0871"/>
    <w:rsid w:val="007D0CAB"/>
    <w:rsid w:val="007D294A"/>
    <w:rsid w:val="007D3B01"/>
    <w:rsid w:val="007E241A"/>
    <w:rsid w:val="007E70D9"/>
    <w:rsid w:val="007E7252"/>
    <w:rsid w:val="00800B0F"/>
    <w:rsid w:val="00801A9B"/>
    <w:rsid w:val="0080326C"/>
    <w:rsid w:val="0081593B"/>
    <w:rsid w:val="00832A14"/>
    <w:rsid w:val="00840660"/>
    <w:rsid w:val="00841059"/>
    <w:rsid w:val="008461A1"/>
    <w:rsid w:val="00861AC8"/>
    <w:rsid w:val="00874D4F"/>
    <w:rsid w:val="00875B20"/>
    <w:rsid w:val="00895CF8"/>
    <w:rsid w:val="00897E63"/>
    <w:rsid w:val="008A186C"/>
    <w:rsid w:val="008A44FC"/>
    <w:rsid w:val="008A71D4"/>
    <w:rsid w:val="008B5D91"/>
    <w:rsid w:val="008C6D43"/>
    <w:rsid w:val="008D0A15"/>
    <w:rsid w:val="008D28C2"/>
    <w:rsid w:val="008D4548"/>
    <w:rsid w:val="008F2877"/>
    <w:rsid w:val="008F3F95"/>
    <w:rsid w:val="008F7DAF"/>
    <w:rsid w:val="00900A33"/>
    <w:rsid w:val="00901235"/>
    <w:rsid w:val="0091717F"/>
    <w:rsid w:val="00924534"/>
    <w:rsid w:val="00931051"/>
    <w:rsid w:val="0095688D"/>
    <w:rsid w:val="00962A12"/>
    <w:rsid w:val="00966513"/>
    <w:rsid w:val="00970726"/>
    <w:rsid w:val="00971003"/>
    <w:rsid w:val="00972C1E"/>
    <w:rsid w:val="009734CC"/>
    <w:rsid w:val="009954B2"/>
    <w:rsid w:val="00996184"/>
    <w:rsid w:val="009A114E"/>
    <w:rsid w:val="009B6627"/>
    <w:rsid w:val="009C3972"/>
    <w:rsid w:val="009C64AC"/>
    <w:rsid w:val="009C7817"/>
    <w:rsid w:val="009D1E15"/>
    <w:rsid w:val="009E29ED"/>
    <w:rsid w:val="009E7ED5"/>
    <w:rsid w:val="009F2BBC"/>
    <w:rsid w:val="009F46E7"/>
    <w:rsid w:val="00A048E1"/>
    <w:rsid w:val="00A061A4"/>
    <w:rsid w:val="00A12169"/>
    <w:rsid w:val="00A309C1"/>
    <w:rsid w:val="00A30A82"/>
    <w:rsid w:val="00A442FD"/>
    <w:rsid w:val="00A548AE"/>
    <w:rsid w:val="00A643A4"/>
    <w:rsid w:val="00A714FF"/>
    <w:rsid w:val="00A75E8F"/>
    <w:rsid w:val="00A7665D"/>
    <w:rsid w:val="00A8305C"/>
    <w:rsid w:val="00A853A4"/>
    <w:rsid w:val="00A9071B"/>
    <w:rsid w:val="00A92471"/>
    <w:rsid w:val="00A96A24"/>
    <w:rsid w:val="00AA6309"/>
    <w:rsid w:val="00AB7AED"/>
    <w:rsid w:val="00AC338C"/>
    <w:rsid w:val="00AD0B52"/>
    <w:rsid w:val="00AD11C6"/>
    <w:rsid w:val="00AD1A4A"/>
    <w:rsid w:val="00AE73CC"/>
    <w:rsid w:val="00B0362A"/>
    <w:rsid w:val="00B06410"/>
    <w:rsid w:val="00B06600"/>
    <w:rsid w:val="00B1274B"/>
    <w:rsid w:val="00B22854"/>
    <w:rsid w:val="00B27227"/>
    <w:rsid w:val="00B432BC"/>
    <w:rsid w:val="00B475F1"/>
    <w:rsid w:val="00B503B8"/>
    <w:rsid w:val="00B74EA7"/>
    <w:rsid w:val="00B85523"/>
    <w:rsid w:val="00B858B0"/>
    <w:rsid w:val="00B951B6"/>
    <w:rsid w:val="00B9759D"/>
    <w:rsid w:val="00BA63DC"/>
    <w:rsid w:val="00BB4AED"/>
    <w:rsid w:val="00BB6E21"/>
    <w:rsid w:val="00BC17C2"/>
    <w:rsid w:val="00BC187A"/>
    <w:rsid w:val="00BD0450"/>
    <w:rsid w:val="00BD66A3"/>
    <w:rsid w:val="00BE13E5"/>
    <w:rsid w:val="00BF19AE"/>
    <w:rsid w:val="00BF5633"/>
    <w:rsid w:val="00BF6C7D"/>
    <w:rsid w:val="00C06C24"/>
    <w:rsid w:val="00C163ED"/>
    <w:rsid w:val="00C44550"/>
    <w:rsid w:val="00C47228"/>
    <w:rsid w:val="00C66EA9"/>
    <w:rsid w:val="00C70D1B"/>
    <w:rsid w:val="00C84D65"/>
    <w:rsid w:val="00C91369"/>
    <w:rsid w:val="00C96141"/>
    <w:rsid w:val="00CA04E2"/>
    <w:rsid w:val="00CA704B"/>
    <w:rsid w:val="00CA7EED"/>
    <w:rsid w:val="00CB3B62"/>
    <w:rsid w:val="00CB5DFF"/>
    <w:rsid w:val="00CB7B34"/>
    <w:rsid w:val="00CD177A"/>
    <w:rsid w:val="00CD2708"/>
    <w:rsid w:val="00CE03EC"/>
    <w:rsid w:val="00CE15CD"/>
    <w:rsid w:val="00D24E4B"/>
    <w:rsid w:val="00D27193"/>
    <w:rsid w:val="00D44EC6"/>
    <w:rsid w:val="00D46FB6"/>
    <w:rsid w:val="00D5700F"/>
    <w:rsid w:val="00D6429D"/>
    <w:rsid w:val="00D70AE1"/>
    <w:rsid w:val="00D815AB"/>
    <w:rsid w:val="00D81F4D"/>
    <w:rsid w:val="00D864C0"/>
    <w:rsid w:val="00D8741C"/>
    <w:rsid w:val="00D9341E"/>
    <w:rsid w:val="00DA7DF0"/>
    <w:rsid w:val="00DB27E7"/>
    <w:rsid w:val="00DB35F3"/>
    <w:rsid w:val="00DB3BF3"/>
    <w:rsid w:val="00DC0776"/>
    <w:rsid w:val="00DC493C"/>
    <w:rsid w:val="00DC5B0D"/>
    <w:rsid w:val="00DC77D9"/>
    <w:rsid w:val="00DD11A2"/>
    <w:rsid w:val="00DE18B8"/>
    <w:rsid w:val="00DE1E36"/>
    <w:rsid w:val="00DF0832"/>
    <w:rsid w:val="00E02DC1"/>
    <w:rsid w:val="00E269CD"/>
    <w:rsid w:val="00E27306"/>
    <w:rsid w:val="00E274BD"/>
    <w:rsid w:val="00E326F4"/>
    <w:rsid w:val="00E56C17"/>
    <w:rsid w:val="00E6401C"/>
    <w:rsid w:val="00E667C3"/>
    <w:rsid w:val="00E84447"/>
    <w:rsid w:val="00E933BF"/>
    <w:rsid w:val="00EC3C20"/>
    <w:rsid w:val="00EC3D7B"/>
    <w:rsid w:val="00ED46EB"/>
    <w:rsid w:val="00ED5EDF"/>
    <w:rsid w:val="00EF2063"/>
    <w:rsid w:val="00F05C5A"/>
    <w:rsid w:val="00F113D4"/>
    <w:rsid w:val="00F125C0"/>
    <w:rsid w:val="00F176BF"/>
    <w:rsid w:val="00F1789C"/>
    <w:rsid w:val="00F17C1C"/>
    <w:rsid w:val="00F250F5"/>
    <w:rsid w:val="00F2638C"/>
    <w:rsid w:val="00F441EE"/>
    <w:rsid w:val="00F47F26"/>
    <w:rsid w:val="00F55D4A"/>
    <w:rsid w:val="00F71B0D"/>
    <w:rsid w:val="00F75B48"/>
    <w:rsid w:val="00F769B2"/>
    <w:rsid w:val="00F82CB9"/>
    <w:rsid w:val="00F85085"/>
    <w:rsid w:val="00FA09BB"/>
    <w:rsid w:val="00FB178B"/>
    <w:rsid w:val="00FC3396"/>
    <w:rsid w:val="00FC3A5D"/>
    <w:rsid w:val="00FC4F2F"/>
    <w:rsid w:val="00FC56E5"/>
    <w:rsid w:val="00FC5D09"/>
    <w:rsid w:val="00FD36B4"/>
    <w:rsid w:val="00FE031F"/>
    <w:rsid w:val="00FE066D"/>
    <w:rsid w:val="00FE7643"/>
    <w:rsid w:val="00FF1E81"/>
    <w:rsid w:val="00FF366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0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 w:hAnsi="Cambri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35" w:qFormat="1"/>
    <w:lsdException w:name="Title" w:locked="1" w:semiHidden="0" w:uiPriority="0" w:unhideWhenUsed="0"/>
    <w:lsdException w:name="Default Paragraph Font" w:locked="1" w:semiHidden="0" w:uiPriority="0" w:unhideWhenUsed="0"/>
    <w:lsdException w:name="Subtitle" w:locked="1" w:semiHidden="0" w:uiPriority="0" w:unhideWhenUsed="0"/>
    <w:lsdException w:name="Strong" w:locked="1" w:semiHidden="0" w:uiPriority="0" w:unhideWhenUsed="0"/>
    <w:lsdException w:name="Emphasis" w:locked="1" w:semiHidden="0" w:uiPriority="0" w:unhideWhenUsed="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semiHidden="0" w:uiPriority="39" w:unhideWhenUsed="0" w:qFormat="1"/>
  </w:latentStyles>
  <w:style w:type="paragraph" w:default="1" w:styleId="Normal">
    <w:name w:val="Normal"/>
    <w:qFormat/>
    <w:rsid w:val="00FC3396"/>
    <w:pPr>
      <w:spacing w:before="120" w:after="240"/>
    </w:pPr>
    <w:rPr>
      <w:rFonts w:ascii="Times New Roman" w:hAnsi="Times New Roman"/>
      <w:sz w:val="28"/>
      <w:szCs w:val="24"/>
      <w:lang w:val="en-GB" w:eastAsia="sv-SE"/>
    </w:rPr>
  </w:style>
  <w:style w:type="paragraph" w:styleId="Heading1">
    <w:name w:val="heading 1"/>
    <w:basedOn w:val="TOCHeading"/>
    <w:next w:val="Normal"/>
    <w:link w:val="Heading1Char"/>
    <w:autoRedefine/>
    <w:uiPriority w:val="99"/>
    <w:qFormat/>
    <w:rsid w:val="00FD36B4"/>
    <w:pPr>
      <w:keepNext/>
      <w:keepLines/>
      <w:numPr>
        <w:numId w:val="4"/>
      </w:numPr>
      <w:spacing w:before="360"/>
      <w:outlineLvl w:val="0"/>
    </w:pPr>
    <w:rPr>
      <w:rFonts w:eastAsia="MS ????"/>
      <w:b/>
      <w:bCs/>
      <w:lang w:val="en-US"/>
    </w:rPr>
  </w:style>
  <w:style w:type="paragraph" w:styleId="Heading2">
    <w:name w:val="heading 2"/>
    <w:basedOn w:val="Normal"/>
    <w:next w:val="Normal"/>
    <w:link w:val="Heading2Char"/>
    <w:autoRedefine/>
    <w:uiPriority w:val="99"/>
    <w:qFormat/>
    <w:rsid w:val="00554871"/>
    <w:pPr>
      <w:keepNext/>
      <w:numPr>
        <w:ilvl w:val="1"/>
        <w:numId w:val="4"/>
      </w:numPr>
      <w:spacing w:before="240" w:after="60"/>
      <w:outlineLvl w:val="1"/>
    </w:pPr>
    <w:rPr>
      <w:rFonts w:eastAsia="MS ????"/>
      <w:b/>
      <w:bCs/>
      <w:iCs/>
      <w:lang w:val="en-US"/>
    </w:rPr>
  </w:style>
  <w:style w:type="paragraph" w:styleId="Heading3">
    <w:name w:val="heading 3"/>
    <w:basedOn w:val="Normal"/>
    <w:next w:val="Normal"/>
    <w:link w:val="Heading3Char"/>
    <w:uiPriority w:val="99"/>
    <w:qFormat/>
    <w:rsid w:val="00FD36B4"/>
    <w:pPr>
      <w:keepNext/>
      <w:keepLines/>
      <w:numPr>
        <w:ilvl w:val="2"/>
        <w:numId w:val="4"/>
      </w:numPr>
      <w:spacing w:before="200"/>
      <w:outlineLvl w:val="2"/>
    </w:pPr>
    <w:rPr>
      <w:rFonts w:eastAsia="MS ????"/>
      <w:b/>
      <w:bCs/>
    </w:rPr>
  </w:style>
  <w:style w:type="paragraph" w:styleId="Heading4">
    <w:name w:val="heading 4"/>
    <w:basedOn w:val="Normal"/>
    <w:next w:val="Normal"/>
    <w:link w:val="Heading4Char"/>
    <w:semiHidden/>
    <w:unhideWhenUsed/>
    <w:locked/>
    <w:rsid w:val="00554871"/>
    <w:pPr>
      <w:keepNext/>
      <w:keepLines/>
      <w:numPr>
        <w:ilvl w:val="3"/>
        <w:numId w:val="4"/>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locked/>
    <w:rsid w:val="00554871"/>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locked/>
    <w:rsid w:val="00554871"/>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locked/>
    <w:rsid w:val="00554871"/>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locked/>
    <w:rsid w:val="00554871"/>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locked/>
    <w:rsid w:val="00554871"/>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D36B4"/>
    <w:rPr>
      <w:rFonts w:ascii="Times New Roman" w:eastAsia="MS ????" w:hAnsi="Times New Roman"/>
      <w:b/>
      <w:bCs/>
      <w:sz w:val="28"/>
      <w:szCs w:val="24"/>
    </w:rPr>
  </w:style>
  <w:style w:type="character" w:customStyle="1" w:styleId="Heading2Char">
    <w:name w:val="Heading 2 Char"/>
    <w:basedOn w:val="DefaultParagraphFont"/>
    <w:link w:val="Heading2"/>
    <w:uiPriority w:val="99"/>
    <w:locked/>
    <w:rsid w:val="00554871"/>
    <w:rPr>
      <w:rFonts w:ascii="Times New Roman" w:eastAsia="MS ????" w:hAnsi="Times New Roman"/>
      <w:b/>
      <w:bCs/>
      <w:iCs/>
      <w:sz w:val="28"/>
      <w:szCs w:val="24"/>
      <w:lang w:eastAsia="sv-SE"/>
    </w:rPr>
  </w:style>
  <w:style w:type="character" w:customStyle="1" w:styleId="Heading3Char">
    <w:name w:val="Heading 3 Char"/>
    <w:basedOn w:val="DefaultParagraphFont"/>
    <w:link w:val="Heading3"/>
    <w:uiPriority w:val="99"/>
    <w:locked/>
    <w:rsid w:val="00FD36B4"/>
    <w:rPr>
      <w:rFonts w:ascii="Times New Roman" w:eastAsia="MS ????" w:hAnsi="Times New Roman"/>
      <w:b/>
      <w:bCs/>
      <w:sz w:val="28"/>
      <w:szCs w:val="24"/>
      <w:lang w:val="en-GB" w:eastAsia="sv-SE"/>
    </w:rPr>
  </w:style>
  <w:style w:type="paragraph" w:styleId="BalloonText">
    <w:name w:val="Balloon Text"/>
    <w:basedOn w:val="Normal"/>
    <w:link w:val="BalloonTextChar"/>
    <w:uiPriority w:val="99"/>
    <w:semiHidden/>
    <w:rsid w:val="00552BA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552BAC"/>
    <w:rPr>
      <w:rFonts w:ascii="Lucida Grande" w:hAnsi="Lucida Grande" w:cs="Lucida Grande"/>
      <w:sz w:val="18"/>
      <w:szCs w:val="18"/>
      <w:lang w:val="en-GB" w:eastAsia="sv-SE"/>
    </w:rPr>
  </w:style>
  <w:style w:type="character" w:styleId="Hyperlink">
    <w:name w:val="Hyperlink"/>
    <w:basedOn w:val="DefaultParagraphFont"/>
    <w:uiPriority w:val="99"/>
    <w:rsid w:val="008F2877"/>
    <w:rPr>
      <w:rFonts w:cs="Times New Roman"/>
      <w:color w:val="0000FF"/>
      <w:u w:val="single"/>
    </w:rPr>
  </w:style>
  <w:style w:type="paragraph" w:styleId="TOCHeading">
    <w:name w:val="TOC Heading"/>
    <w:basedOn w:val="Normal"/>
    <w:next w:val="Normal"/>
    <w:uiPriority w:val="99"/>
    <w:qFormat/>
    <w:rsid w:val="00013001"/>
    <w:pPr>
      <w:spacing w:before="480" w:after="0" w:line="276" w:lineRule="auto"/>
    </w:pPr>
    <w:rPr>
      <w:lang w:val="sv-SE" w:eastAsia="en-US"/>
    </w:rPr>
  </w:style>
  <w:style w:type="paragraph" w:styleId="TOC1">
    <w:name w:val="toc 1"/>
    <w:basedOn w:val="Normal"/>
    <w:next w:val="Normal"/>
    <w:autoRedefine/>
    <w:uiPriority w:val="39"/>
    <w:qFormat/>
    <w:rsid w:val="00CE03EC"/>
    <w:pPr>
      <w:tabs>
        <w:tab w:val="left" w:pos="480"/>
        <w:tab w:val="right" w:leader="dot" w:pos="8290"/>
      </w:tabs>
    </w:pPr>
    <w:rPr>
      <w:noProof/>
      <w:color w:val="000000" w:themeColor="text1"/>
      <w:lang w:val="sv-SE"/>
    </w:rPr>
  </w:style>
  <w:style w:type="paragraph" w:styleId="TOC2">
    <w:name w:val="toc 2"/>
    <w:basedOn w:val="Normal"/>
    <w:next w:val="Normal"/>
    <w:autoRedefine/>
    <w:uiPriority w:val="39"/>
    <w:qFormat/>
    <w:rsid w:val="006838EB"/>
    <w:pPr>
      <w:tabs>
        <w:tab w:val="left" w:pos="960"/>
        <w:tab w:val="right" w:leader="dot" w:pos="8290"/>
      </w:tabs>
    </w:pPr>
    <w:rPr>
      <w:noProof/>
      <w:szCs w:val="22"/>
      <w:lang w:val="en-US"/>
    </w:rPr>
  </w:style>
  <w:style w:type="paragraph" w:styleId="TOC3">
    <w:name w:val="toc 3"/>
    <w:basedOn w:val="Normal"/>
    <w:next w:val="Normal"/>
    <w:autoRedefine/>
    <w:uiPriority w:val="39"/>
    <w:qFormat/>
    <w:rsid w:val="00CE03EC"/>
    <w:pPr>
      <w:tabs>
        <w:tab w:val="left" w:pos="1200"/>
        <w:tab w:val="right" w:leader="dot" w:pos="8290"/>
      </w:tabs>
      <w:ind w:left="480"/>
    </w:pPr>
    <w:rPr>
      <w:noProof/>
      <w:szCs w:val="22"/>
    </w:rPr>
  </w:style>
  <w:style w:type="paragraph" w:styleId="TOC4">
    <w:name w:val="toc 4"/>
    <w:basedOn w:val="Normal"/>
    <w:next w:val="Normal"/>
    <w:autoRedefine/>
    <w:uiPriority w:val="99"/>
    <w:semiHidden/>
    <w:rsid w:val="00455C1F"/>
    <w:pPr>
      <w:ind w:left="720"/>
    </w:pPr>
    <w:rPr>
      <w:rFonts w:ascii="Cambria" w:hAnsi="Cambria"/>
      <w:sz w:val="20"/>
      <w:szCs w:val="20"/>
    </w:rPr>
  </w:style>
  <w:style w:type="paragraph" w:styleId="TOC5">
    <w:name w:val="toc 5"/>
    <w:basedOn w:val="Normal"/>
    <w:next w:val="Normal"/>
    <w:autoRedefine/>
    <w:uiPriority w:val="99"/>
    <w:semiHidden/>
    <w:rsid w:val="00455C1F"/>
    <w:pPr>
      <w:ind w:left="960"/>
    </w:pPr>
    <w:rPr>
      <w:rFonts w:ascii="Cambria" w:hAnsi="Cambria"/>
      <w:sz w:val="20"/>
      <w:szCs w:val="20"/>
    </w:rPr>
  </w:style>
  <w:style w:type="paragraph" w:styleId="TOC6">
    <w:name w:val="toc 6"/>
    <w:basedOn w:val="Normal"/>
    <w:next w:val="Normal"/>
    <w:autoRedefine/>
    <w:uiPriority w:val="99"/>
    <w:semiHidden/>
    <w:rsid w:val="00455C1F"/>
    <w:pPr>
      <w:ind w:left="1200"/>
    </w:pPr>
    <w:rPr>
      <w:rFonts w:ascii="Cambria" w:hAnsi="Cambria"/>
      <w:sz w:val="20"/>
      <w:szCs w:val="20"/>
    </w:rPr>
  </w:style>
  <w:style w:type="paragraph" w:styleId="TOC7">
    <w:name w:val="toc 7"/>
    <w:basedOn w:val="Normal"/>
    <w:next w:val="Normal"/>
    <w:autoRedefine/>
    <w:uiPriority w:val="99"/>
    <w:semiHidden/>
    <w:rsid w:val="00455C1F"/>
    <w:pPr>
      <w:ind w:left="1440"/>
    </w:pPr>
    <w:rPr>
      <w:rFonts w:ascii="Cambria" w:hAnsi="Cambria"/>
      <w:sz w:val="20"/>
      <w:szCs w:val="20"/>
    </w:rPr>
  </w:style>
  <w:style w:type="paragraph" w:styleId="TOC8">
    <w:name w:val="toc 8"/>
    <w:basedOn w:val="Normal"/>
    <w:next w:val="Normal"/>
    <w:autoRedefine/>
    <w:uiPriority w:val="99"/>
    <w:semiHidden/>
    <w:rsid w:val="00455C1F"/>
    <w:pPr>
      <w:ind w:left="1680"/>
    </w:pPr>
    <w:rPr>
      <w:rFonts w:ascii="Cambria" w:hAnsi="Cambria"/>
      <w:sz w:val="20"/>
      <w:szCs w:val="20"/>
    </w:rPr>
  </w:style>
  <w:style w:type="paragraph" w:styleId="TOC9">
    <w:name w:val="toc 9"/>
    <w:basedOn w:val="Normal"/>
    <w:next w:val="Normal"/>
    <w:autoRedefine/>
    <w:uiPriority w:val="99"/>
    <w:semiHidden/>
    <w:rsid w:val="00455C1F"/>
    <w:pPr>
      <w:ind w:left="1920"/>
    </w:pPr>
    <w:rPr>
      <w:rFonts w:ascii="Cambria" w:hAnsi="Cambria"/>
      <w:sz w:val="20"/>
      <w:szCs w:val="20"/>
    </w:rPr>
  </w:style>
  <w:style w:type="table" w:customStyle="1" w:styleId="LightShading1">
    <w:name w:val="Light Shading1"/>
    <w:basedOn w:val="TableNormal"/>
    <w:uiPriority w:val="99"/>
    <w:rsid w:val="007075F9"/>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styleId="TableGrid">
    <w:name w:val="Table Grid"/>
    <w:basedOn w:val="TableNormal"/>
    <w:uiPriority w:val="59"/>
    <w:rsid w:val="007075F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2E0071"/>
    <w:pPr>
      <w:tabs>
        <w:tab w:val="center" w:pos="4153"/>
        <w:tab w:val="right" w:pos="8306"/>
      </w:tabs>
    </w:pPr>
  </w:style>
  <w:style w:type="character" w:customStyle="1" w:styleId="FooterChar">
    <w:name w:val="Footer Char"/>
    <w:basedOn w:val="DefaultParagraphFont"/>
    <w:link w:val="Footer"/>
    <w:uiPriority w:val="99"/>
    <w:locked/>
    <w:rsid w:val="002E0071"/>
    <w:rPr>
      <w:rFonts w:ascii="Times New Roman" w:hAnsi="Times New Roman" w:cs="Times New Roman"/>
      <w:lang w:val="en-GB" w:eastAsia="sv-SE"/>
    </w:rPr>
  </w:style>
  <w:style w:type="character" w:styleId="PageNumber">
    <w:name w:val="page number"/>
    <w:basedOn w:val="DefaultParagraphFont"/>
    <w:uiPriority w:val="99"/>
    <w:semiHidden/>
    <w:rsid w:val="002E0071"/>
    <w:rPr>
      <w:rFonts w:cs="Times New Roman"/>
    </w:rPr>
  </w:style>
  <w:style w:type="character" w:styleId="CommentReference">
    <w:name w:val="annotation reference"/>
    <w:basedOn w:val="DefaultParagraphFont"/>
    <w:uiPriority w:val="99"/>
    <w:semiHidden/>
    <w:rsid w:val="00B0362A"/>
    <w:rPr>
      <w:rFonts w:cs="Times New Roman"/>
      <w:sz w:val="16"/>
      <w:szCs w:val="16"/>
    </w:rPr>
  </w:style>
  <w:style w:type="paragraph" w:styleId="CommentText">
    <w:name w:val="annotation text"/>
    <w:basedOn w:val="Normal"/>
    <w:link w:val="CommentTextChar"/>
    <w:uiPriority w:val="99"/>
    <w:semiHidden/>
    <w:rsid w:val="00B0362A"/>
    <w:rPr>
      <w:sz w:val="20"/>
      <w:szCs w:val="20"/>
    </w:rPr>
  </w:style>
  <w:style w:type="character" w:customStyle="1" w:styleId="CommentTextChar">
    <w:name w:val="Comment Text Char"/>
    <w:basedOn w:val="DefaultParagraphFont"/>
    <w:link w:val="CommentText"/>
    <w:uiPriority w:val="99"/>
    <w:semiHidden/>
    <w:rsid w:val="009D7A07"/>
    <w:rPr>
      <w:rFonts w:ascii="Times New Roman" w:hAnsi="Times New Roman"/>
      <w:sz w:val="20"/>
      <w:szCs w:val="20"/>
      <w:lang w:val="en-GB" w:eastAsia="sv-SE"/>
    </w:rPr>
  </w:style>
  <w:style w:type="paragraph" w:styleId="CommentSubject">
    <w:name w:val="annotation subject"/>
    <w:basedOn w:val="CommentText"/>
    <w:next w:val="CommentText"/>
    <w:link w:val="CommentSubjectChar"/>
    <w:uiPriority w:val="99"/>
    <w:semiHidden/>
    <w:rsid w:val="00B0362A"/>
    <w:rPr>
      <w:b/>
      <w:bCs/>
    </w:rPr>
  </w:style>
  <w:style w:type="character" w:customStyle="1" w:styleId="CommentSubjectChar">
    <w:name w:val="Comment Subject Char"/>
    <w:basedOn w:val="CommentTextChar"/>
    <w:link w:val="CommentSubject"/>
    <w:uiPriority w:val="99"/>
    <w:semiHidden/>
    <w:rsid w:val="009D7A07"/>
    <w:rPr>
      <w:rFonts w:ascii="Times New Roman" w:hAnsi="Times New Roman"/>
      <w:b/>
      <w:bCs/>
      <w:sz w:val="20"/>
      <w:szCs w:val="20"/>
      <w:lang w:val="en-GB" w:eastAsia="sv-SE"/>
    </w:rPr>
  </w:style>
  <w:style w:type="paragraph" w:styleId="ListParagraph">
    <w:name w:val="List Paragraph"/>
    <w:basedOn w:val="Normal"/>
    <w:uiPriority w:val="34"/>
    <w:qFormat/>
    <w:rsid w:val="00F55D4A"/>
    <w:pPr>
      <w:ind w:left="720"/>
      <w:contextualSpacing/>
    </w:pPr>
  </w:style>
  <w:style w:type="paragraph" w:styleId="Quote">
    <w:name w:val="Quote"/>
    <w:basedOn w:val="Normal"/>
    <w:next w:val="Normal"/>
    <w:link w:val="QuoteChar"/>
    <w:uiPriority w:val="29"/>
    <w:qFormat/>
    <w:rsid w:val="00F1789C"/>
    <w:pPr>
      <w:spacing w:after="120"/>
      <w:ind w:left="567" w:right="567"/>
    </w:pPr>
    <w:rPr>
      <w:i/>
      <w:iCs/>
      <w:color w:val="000000" w:themeColor="text1"/>
      <w:sz w:val="20"/>
    </w:rPr>
  </w:style>
  <w:style w:type="character" w:customStyle="1" w:styleId="QuoteChar">
    <w:name w:val="Quote Char"/>
    <w:basedOn w:val="DefaultParagraphFont"/>
    <w:link w:val="Quote"/>
    <w:uiPriority w:val="29"/>
    <w:rsid w:val="00F1789C"/>
    <w:rPr>
      <w:rFonts w:ascii="Times New Roman" w:hAnsi="Times New Roman"/>
      <w:i/>
      <w:iCs/>
      <w:color w:val="000000" w:themeColor="text1"/>
      <w:sz w:val="20"/>
      <w:szCs w:val="24"/>
      <w:lang w:val="en-GB" w:eastAsia="sv-SE"/>
    </w:rPr>
  </w:style>
  <w:style w:type="numbering" w:customStyle="1" w:styleId="Style1">
    <w:name w:val="Style1"/>
    <w:uiPriority w:val="99"/>
    <w:rsid w:val="00A548AE"/>
    <w:pPr>
      <w:numPr>
        <w:numId w:val="5"/>
      </w:numPr>
    </w:pPr>
  </w:style>
  <w:style w:type="character" w:styleId="Emphasis">
    <w:name w:val="Emphasis"/>
    <w:basedOn w:val="DefaultParagraphFont"/>
    <w:locked/>
    <w:rsid w:val="00BF19AE"/>
    <w:rPr>
      <w:i/>
      <w:iCs/>
    </w:rPr>
  </w:style>
  <w:style w:type="paragraph" w:customStyle="1" w:styleId="FigandTabheading">
    <w:name w:val="Fig and Tab heading"/>
    <w:basedOn w:val="Normal"/>
    <w:link w:val="FigandTabheadingChar"/>
    <w:qFormat/>
    <w:rsid w:val="00E269CD"/>
    <w:pPr>
      <w:spacing w:before="480"/>
    </w:pPr>
    <w:rPr>
      <w:rFonts w:ascii="Arial" w:hAnsi="Arial"/>
      <w:i/>
      <w:sz w:val="24"/>
      <w:szCs w:val="22"/>
    </w:rPr>
  </w:style>
  <w:style w:type="character" w:customStyle="1" w:styleId="Heading4Char">
    <w:name w:val="Heading 4 Char"/>
    <w:basedOn w:val="DefaultParagraphFont"/>
    <w:link w:val="Heading4"/>
    <w:semiHidden/>
    <w:rsid w:val="00554871"/>
    <w:rPr>
      <w:rFonts w:asciiTheme="majorHAnsi" w:eastAsiaTheme="majorEastAsia" w:hAnsiTheme="majorHAnsi" w:cstheme="majorBidi"/>
      <w:b/>
      <w:bCs/>
      <w:i/>
      <w:iCs/>
      <w:color w:val="4F81BD" w:themeColor="accent1"/>
      <w:sz w:val="28"/>
      <w:szCs w:val="24"/>
      <w:lang w:val="en-GB" w:eastAsia="sv-SE"/>
    </w:rPr>
  </w:style>
  <w:style w:type="character" w:customStyle="1" w:styleId="FigandTabheadingChar">
    <w:name w:val="Fig and Tab heading Char"/>
    <w:basedOn w:val="DefaultParagraphFont"/>
    <w:link w:val="FigandTabheading"/>
    <w:rsid w:val="00E269CD"/>
    <w:rPr>
      <w:rFonts w:ascii="Arial" w:hAnsi="Arial"/>
      <w:i/>
      <w:sz w:val="24"/>
      <w:lang w:val="en-GB" w:eastAsia="sv-SE"/>
    </w:rPr>
  </w:style>
  <w:style w:type="character" w:customStyle="1" w:styleId="Heading5Char">
    <w:name w:val="Heading 5 Char"/>
    <w:basedOn w:val="DefaultParagraphFont"/>
    <w:link w:val="Heading5"/>
    <w:semiHidden/>
    <w:rsid w:val="00554871"/>
    <w:rPr>
      <w:rFonts w:asciiTheme="majorHAnsi" w:eastAsiaTheme="majorEastAsia" w:hAnsiTheme="majorHAnsi" w:cstheme="majorBidi"/>
      <w:color w:val="243F60" w:themeColor="accent1" w:themeShade="7F"/>
      <w:sz w:val="28"/>
      <w:szCs w:val="24"/>
      <w:lang w:val="en-GB" w:eastAsia="sv-SE"/>
    </w:rPr>
  </w:style>
  <w:style w:type="character" w:customStyle="1" w:styleId="Heading6Char">
    <w:name w:val="Heading 6 Char"/>
    <w:basedOn w:val="DefaultParagraphFont"/>
    <w:link w:val="Heading6"/>
    <w:semiHidden/>
    <w:rsid w:val="00554871"/>
    <w:rPr>
      <w:rFonts w:asciiTheme="majorHAnsi" w:eastAsiaTheme="majorEastAsia" w:hAnsiTheme="majorHAnsi" w:cstheme="majorBidi"/>
      <w:i/>
      <w:iCs/>
      <w:color w:val="243F60" w:themeColor="accent1" w:themeShade="7F"/>
      <w:sz w:val="28"/>
      <w:szCs w:val="24"/>
      <w:lang w:val="en-GB" w:eastAsia="sv-SE"/>
    </w:rPr>
  </w:style>
  <w:style w:type="character" w:customStyle="1" w:styleId="Heading7Char">
    <w:name w:val="Heading 7 Char"/>
    <w:basedOn w:val="DefaultParagraphFont"/>
    <w:link w:val="Heading7"/>
    <w:semiHidden/>
    <w:rsid w:val="00554871"/>
    <w:rPr>
      <w:rFonts w:asciiTheme="majorHAnsi" w:eastAsiaTheme="majorEastAsia" w:hAnsiTheme="majorHAnsi" w:cstheme="majorBidi"/>
      <w:i/>
      <w:iCs/>
      <w:color w:val="404040" w:themeColor="text1" w:themeTint="BF"/>
      <w:sz w:val="28"/>
      <w:szCs w:val="24"/>
      <w:lang w:val="en-GB" w:eastAsia="sv-SE"/>
    </w:rPr>
  </w:style>
  <w:style w:type="character" w:customStyle="1" w:styleId="Heading8Char">
    <w:name w:val="Heading 8 Char"/>
    <w:basedOn w:val="DefaultParagraphFont"/>
    <w:link w:val="Heading8"/>
    <w:semiHidden/>
    <w:rsid w:val="00554871"/>
    <w:rPr>
      <w:rFonts w:asciiTheme="majorHAnsi" w:eastAsiaTheme="majorEastAsia" w:hAnsiTheme="majorHAnsi" w:cstheme="majorBidi"/>
      <w:color w:val="404040" w:themeColor="text1" w:themeTint="BF"/>
      <w:sz w:val="20"/>
      <w:szCs w:val="20"/>
      <w:lang w:val="en-GB" w:eastAsia="sv-SE"/>
    </w:rPr>
  </w:style>
  <w:style w:type="character" w:customStyle="1" w:styleId="Heading9Char">
    <w:name w:val="Heading 9 Char"/>
    <w:basedOn w:val="DefaultParagraphFont"/>
    <w:link w:val="Heading9"/>
    <w:semiHidden/>
    <w:rsid w:val="00554871"/>
    <w:rPr>
      <w:rFonts w:asciiTheme="majorHAnsi" w:eastAsiaTheme="majorEastAsia" w:hAnsiTheme="majorHAnsi" w:cstheme="majorBidi"/>
      <w:i/>
      <w:iCs/>
      <w:color w:val="404040" w:themeColor="text1" w:themeTint="BF"/>
      <w:sz w:val="20"/>
      <w:szCs w:val="20"/>
      <w:lang w:val="en-GB" w:eastAsia="sv-SE"/>
    </w:rPr>
  </w:style>
  <w:style w:type="numbering" w:customStyle="1" w:styleId="Style2">
    <w:name w:val="Style2"/>
    <w:uiPriority w:val="99"/>
    <w:rsid w:val="00FE7643"/>
    <w:pPr>
      <w:numPr>
        <w:numId w:val="9"/>
      </w:numPr>
    </w:pPr>
  </w:style>
  <w:style w:type="numbering" w:customStyle="1" w:styleId="Style3">
    <w:name w:val="Style3"/>
    <w:uiPriority w:val="99"/>
    <w:rsid w:val="00FE7643"/>
    <w:pPr>
      <w:numPr>
        <w:numId w:val="10"/>
      </w:numPr>
    </w:pPr>
  </w:style>
  <w:style w:type="character" w:styleId="FollowedHyperlink">
    <w:name w:val="FollowedHyperlink"/>
    <w:basedOn w:val="DefaultParagraphFont"/>
    <w:uiPriority w:val="99"/>
    <w:semiHidden/>
    <w:unhideWhenUsed/>
    <w:rsid w:val="00F113D4"/>
    <w:rPr>
      <w:color w:val="800080" w:themeColor="followedHyperlink"/>
      <w:u w:val="single"/>
    </w:rPr>
  </w:style>
  <w:style w:type="character" w:styleId="PlaceholderText">
    <w:name w:val="Placeholder Text"/>
    <w:basedOn w:val="DefaultParagraphFont"/>
    <w:uiPriority w:val="99"/>
    <w:semiHidden/>
    <w:rsid w:val="002D71D5"/>
    <w:rPr>
      <w:color w:val="808080"/>
    </w:rPr>
  </w:style>
  <w:style w:type="paragraph" w:styleId="Caption">
    <w:name w:val="caption"/>
    <w:basedOn w:val="Normal"/>
    <w:next w:val="Normal"/>
    <w:uiPriority w:val="35"/>
    <w:unhideWhenUsed/>
    <w:qFormat/>
    <w:locked/>
    <w:rsid w:val="00361459"/>
    <w:pPr>
      <w:spacing w:before="0" w:after="200"/>
    </w:pPr>
    <w:rPr>
      <w:rFonts w:asciiTheme="minorHAnsi" w:eastAsiaTheme="minorHAnsi" w:hAnsiTheme="minorHAnsi" w:cstheme="minorBidi"/>
      <w:b/>
      <w:bCs/>
      <w:color w:val="4F81BD" w:themeColor="accent1"/>
      <w:sz w:val="18"/>
      <w:szCs w:val="18"/>
      <w:lang w:val="sv-SE" w:eastAsia="en-US"/>
    </w:rPr>
  </w:style>
  <w:style w:type="paragraph" w:styleId="NoSpacing">
    <w:name w:val="No Spacing"/>
    <w:uiPriority w:val="1"/>
    <w:qFormat/>
    <w:rsid w:val="006838EB"/>
    <w:rPr>
      <w:rFonts w:asciiTheme="minorHAnsi" w:eastAsiaTheme="minorEastAsia" w:hAnsiTheme="minorHAnsi" w:cstheme="minorBidi"/>
      <w:sz w:val="24"/>
      <w:szCs w:val="24"/>
    </w:rPr>
  </w:style>
  <w:style w:type="table" w:styleId="LightShading">
    <w:name w:val="Light Shading"/>
    <w:basedOn w:val="TableNormal"/>
    <w:uiPriority w:val="60"/>
    <w:rsid w:val="006838EB"/>
    <w:rPr>
      <w:rFonts w:asciiTheme="minorHAnsi" w:eastAsiaTheme="minorEastAsia" w:hAnsiTheme="minorHAnsi" w:cstheme="minorBidi"/>
      <w:color w:val="000000" w:themeColor="text1" w:themeShade="BF"/>
      <w:sz w:val="24"/>
      <w:szCs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5yl5">
    <w:name w:val="_5yl5"/>
    <w:basedOn w:val="DefaultParagraphFont"/>
    <w:rsid w:val="006838E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Style1"/>
    <w:pPr>
      <w:numPr>
        <w:numId w:val="5"/>
      </w:numPr>
    </w:pPr>
  </w:style>
  <w:style w:type="numbering" w:customStyle="1" w:styleId="Heading2Char">
    <w:name w:val="Style2"/>
    <w:pPr>
      <w:numPr>
        <w:numId w:val="9"/>
      </w:numPr>
    </w:pPr>
  </w:style>
  <w:style w:type="numbering" w:customStyle="1" w:styleId="Heading3Char">
    <w:name w:val="Style3"/>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912485">
      <w:marLeft w:val="0"/>
      <w:marRight w:val="0"/>
      <w:marTop w:val="0"/>
      <w:marBottom w:val="0"/>
      <w:divBdr>
        <w:top w:val="none" w:sz="0" w:space="0" w:color="auto"/>
        <w:left w:val="none" w:sz="0" w:space="0" w:color="auto"/>
        <w:bottom w:val="none" w:sz="0" w:space="0" w:color="auto"/>
        <w:right w:val="none" w:sz="0" w:space="0" w:color="auto"/>
      </w:divBdr>
    </w:div>
    <w:div w:id="797912486">
      <w:marLeft w:val="0"/>
      <w:marRight w:val="0"/>
      <w:marTop w:val="0"/>
      <w:marBottom w:val="0"/>
      <w:divBdr>
        <w:top w:val="none" w:sz="0" w:space="0" w:color="auto"/>
        <w:left w:val="none" w:sz="0" w:space="0" w:color="auto"/>
        <w:bottom w:val="none" w:sz="0" w:space="0" w:color="auto"/>
        <w:right w:val="none" w:sz="0" w:space="0" w:color="auto"/>
      </w:divBdr>
    </w:div>
    <w:div w:id="79791248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yperlink" Target="http://www.labradorklubben.se/"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chart" Target="charts/chart1.xml"/><Relationship Id="rId25" Type="http://schemas.openxmlformats.org/officeDocument/2006/relationships/hyperlink" Target="http://jordbruksverket.se"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chart" Target="charts/chart3.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microsoft.com/office/2007/relationships/hdphoto" Target="media/hdphoto1.wdp"/><Relationship Id="rId27" Type="http://schemas.openxmlformats.org/officeDocument/2006/relationships/hyperlink" Target="http://ssrk.se/"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Tobias\Desktop\Masterprojekt%20LL\ALLT.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Tobias\Desktop\Masterprojekt%20LL\ALLT.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Tobias\Desktop\Masterprojekt%20LL\ALL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1"/>
    </mc:Choice>
    <mc:Fallback>
      <c:style val="1"/>
    </mc:Fallback>
  </mc:AlternateContent>
  <c:chart>
    <c:title>
      <c:overlay val="0"/>
    </c:title>
    <c:autoTitleDeleted val="0"/>
    <c:plotArea>
      <c:layout/>
      <c:barChart>
        <c:barDir val="col"/>
        <c:grouping val="clustered"/>
        <c:varyColors val="0"/>
        <c:ser>
          <c:idx val="0"/>
          <c:order val="0"/>
          <c:tx>
            <c:strRef>
              <c:f>'Graph standing'!$J$2</c:f>
              <c:strCache>
                <c:ptCount val="1"/>
                <c:pt idx="0">
                  <c:v>Standing total duration</c:v>
                </c:pt>
              </c:strCache>
            </c:strRef>
          </c:tx>
          <c:invertIfNegative val="0"/>
          <c:errBars>
            <c:errBarType val="both"/>
            <c:errValType val="cust"/>
            <c:noEndCap val="0"/>
            <c:plus>
              <c:numRef>
                <c:f>'Graph standing'!$N$3</c:f>
                <c:numCache>
                  <c:formatCode>General</c:formatCode>
                  <c:ptCount val="1"/>
                  <c:pt idx="0">
                    <c:v>3.4733999999999998</c:v>
                  </c:pt>
                </c:numCache>
              </c:numRef>
            </c:plus>
            <c:minus>
              <c:numRef>
                <c:f>'Graph standing'!$N$4</c:f>
                <c:numCache>
                  <c:formatCode>General</c:formatCode>
                  <c:ptCount val="1"/>
                  <c:pt idx="0">
                    <c:v>3.5029599999999999</c:v>
                  </c:pt>
                </c:numCache>
              </c:numRef>
            </c:minus>
          </c:errBars>
          <c:cat>
            <c:strRef>
              <c:f>'Graph standing'!$I$3:$I$4</c:f>
              <c:strCache>
                <c:ptCount val="2"/>
                <c:pt idx="0">
                  <c:v>Show</c:v>
                </c:pt>
                <c:pt idx="1">
                  <c:v>Hunt</c:v>
                </c:pt>
              </c:strCache>
            </c:strRef>
          </c:cat>
          <c:val>
            <c:numRef>
              <c:f>'Graph standing'!$J$3:$J$4</c:f>
              <c:numCache>
                <c:formatCode>General</c:formatCode>
                <c:ptCount val="2"/>
                <c:pt idx="0">
                  <c:v>50.369399999999999</c:v>
                </c:pt>
                <c:pt idx="1">
                  <c:v>38.35</c:v>
                </c:pt>
              </c:numCache>
            </c:numRef>
          </c:val>
        </c:ser>
        <c:dLbls>
          <c:showLegendKey val="0"/>
          <c:showVal val="0"/>
          <c:showCatName val="0"/>
          <c:showSerName val="0"/>
          <c:showPercent val="0"/>
          <c:showBubbleSize val="0"/>
        </c:dLbls>
        <c:gapWidth val="150"/>
        <c:axId val="180076544"/>
        <c:axId val="180078464"/>
      </c:barChart>
      <c:catAx>
        <c:axId val="180076544"/>
        <c:scaling>
          <c:orientation val="minMax"/>
        </c:scaling>
        <c:delete val="0"/>
        <c:axPos val="b"/>
        <c:title>
          <c:tx>
            <c:rich>
              <a:bodyPr/>
              <a:lstStyle/>
              <a:p>
                <a:pPr>
                  <a:defRPr/>
                </a:pPr>
                <a:r>
                  <a:rPr lang="en-US"/>
                  <a:t>Type</a:t>
                </a:r>
              </a:p>
            </c:rich>
          </c:tx>
          <c:overlay val="0"/>
        </c:title>
        <c:majorTickMark val="out"/>
        <c:minorTickMark val="none"/>
        <c:tickLblPos val="nextTo"/>
        <c:crossAx val="180078464"/>
        <c:crosses val="autoZero"/>
        <c:auto val="1"/>
        <c:lblAlgn val="ctr"/>
        <c:lblOffset val="100"/>
        <c:noMultiLvlLbl val="0"/>
      </c:catAx>
      <c:valAx>
        <c:axId val="180078464"/>
        <c:scaling>
          <c:orientation val="minMax"/>
        </c:scaling>
        <c:delete val="0"/>
        <c:axPos val="l"/>
        <c:title>
          <c:tx>
            <c:rich>
              <a:bodyPr rot="-5400000" vert="horz"/>
              <a:lstStyle/>
              <a:p>
                <a:pPr>
                  <a:defRPr/>
                </a:pPr>
                <a:r>
                  <a:rPr lang="en-US"/>
                  <a:t>Time in seconds</a:t>
                </a:r>
              </a:p>
            </c:rich>
          </c:tx>
          <c:overlay val="0"/>
        </c:title>
        <c:numFmt formatCode="General" sourceLinked="1"/>
        <c:majorTickMark val="out"/>
        <c:minorTickMark val="none"/>
        <c:tickLblPos val="nextTo"/>
        <c:crossAx val="180076544"/>
        <c:crosses val="autoZero"/>
        <c:crossBetween val="between"/>
      </c:valAx>
    </c:plotArea>
    <c:plotVisOnly val="1"/>
    <c:dispBlanksAs val="gap"/>
    <c:showDLblsOverMax val="0"/>
  </c:chart>
  <c:spPr>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1"/>
    </mc:Choice>
    <mc:Fallback>
      <c:style val="1"/>
    </mc:Fallback>
  </mc:AlternateContent>
  <c:chart>
    <c:title>
      <c:overlay val="0"/>
    </c:title>
    <c:autoTitleDeleted val="0"/>
    <c:plotArea>
      <c:layout/>
      <c:barChart>
        <c:barDir val="col"/>
        <c:grouping val="clustered"/>
        <c:varyColors val="0"/>
        <c:ser>
          <c:idx val="0"/>
          <c:order val="0"/>
          <c:tx>
            <c:strRef>
              <c:f>'Transistions ownertest'!$I$1</c:f>
              <c:strCache>
                <c:ptCount val="1"/>
                <c:pt idx="0">
                  <c:v>Transitions between owner and test</c:v>
                </c:pt>
              </c:strCache>
            </c:strRef>
          </c:tx>
          <c:invertIfNegative val="0"/>
          <c:errBars>
            <c:errBarType val="both"/>
            <c:errValType val="cust"/>
            <c:noEndCap val="0"/>
            <c:plus>
              <c:numRef>
                <c:f>'Transistions ownertest'!$N$2:$N$3</c:f>
                <c:numCache>
                  <c:formatCode>General</c:formatCode>
                  <c:ptCount val="2"/>
                  <c:pt idx="0">
                    <c:v>0.14310141051255704</c:v>
                  </c:pt>
                  <c:pt idx="1">
                    <c:v>0.19408263789161892</c:v>
                  </c:pt>
                </c:numCache>
              </c:numRef>
            </c:plus>
            <c:minus>
              <c:numRef>
                <c:f>'Transistions ownertest'!$N$2:$N$3</c:f>
                <c:numCache>
                  <c:formatCode>General</c:formatCode>
                  <c:ptCount val="2"/>
                  <c:pt idx="0">
                    <c:v>0.14310141051255704</c:v>
                  </c:pt>
                  <c:pt idx="1">
                    <c:v>0.19408263789161892</c:v>
                  </c:pt>
                </c:numCache>
              </c:numRef>
            </c:minus>
          </c:errBars>
          <c:cat>
            <c:strRef>
              <c:f>'Transistions ownertest'!$H$2:$H$3</c:f>
              <c:strCache>
                <c:ptCount val="2"/>
                <c:pt idx="0">
                  <c:v>Common</c:v>
                </c:pt>
                <c:pt idx="1">
                  <c:v>Field</c:v>
                </c:pt>
              </c:strCache>
            </c:strRef>
          </c:cat>
          <c:val>
            <c:numRef>
              <c:f>'Transistions ownertest'!$I$2:$I$3</c:f>
              <c:numCache>
                <c:formatCode>###0.0</c:formatCode>
                <c:ptCount val="2"/>
                <c:pt idx="0">
                  <c:v>1.3846153846153846</c:v>
                </c:pt>
                <c:pt idx="1">
                  <c:v>2.0208333333333335</c:v>
                </c:pt>
              </c:numCache>
            </c:numRef>
          </c:val>
        </c:ser>
        <c:dLbls>
          <c:showLegendKey val="0"/>
          <c:showVal val="0"/>
          <c:showCatName val="0"/>
          <c:showSerName val="0"/>
          <c:showPercent val="0"/>
          <c:showBubbleSize val="0"/>
        </c:dLbls>
        <c:gapWidth val="150"/>
        <c:axId val="180091520"/>
        <c:axId val="181338496"/>
      </c:barChart>
      <c:catAx>
        <c:axId val="180091520"/>
        <c:scaling>
          <c:orientation val="minMax"/>
        </c:scaling>
        <c:delete val="0"/>
        <c:axPos val="b"/>
        <c:majorTickMark val="out"/>
        <c:minorTickMark val="none"/>
        <c:tickLblPos val="nextTo"/>
        <c:crossAx val="181338496"/>
        <c:crosses val="autoZero"/>
        <c:auto val="1"/>
        <c:lblAlgn val="ctr"/>
        <c:lblOffset val="100"/>
        <c:noMultiLvlLbl val="0"/>
      </c:catAx>
      <c:valAx>
        <c:axId val="181338496"/>
        <c:scaling>
          <c:orientation val="minMax"/>
        </c:scaling>
        <c:delete val="0"/>
        <c:axPos val="l"/>
        <c:title>
          <c:tx>
            <c:rich>
              <a:bodyPr rot="-5400000" vert="horz"/>
              <a:lstStyle/>
              <a:p>
                <a:pPr>
                  <a:defRPr/>
                </a:pPr>
                <a:r>
                  <a:rPr lang="en-US"/>
                  <a:t>Mean number of transitions</a:t>
                </a:r>
              </a:p>
            </c:rich>
          </c:tx>
          <c:overlay val="0"/>
        </c:title>
        <c:numFmt formatCode="###0.0" sourceLinked="1"/>
        <c:majorTickMark val="out"/>
        <c:minorTickMark val="none"/>
        <c:tickLblPos val="nextTo"/>
        <c:crossAx val="180091520"/>
        <c:crosses val="autoZero"/>
        <c:crossBetween val="between"/>
      </c:valAx>
    </c:plotArea>
    <c:plotVisOnly val="1"/>
    <c:dispBlanksAs val="gap"/>
    <c:showDLblsOverMax val="0"/>
  </c:chart>
  <c:spPr>
    <a:ln>
      <a:noFill/>
    </a:ln>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n-US" baseline="0"/>
              <a:t>Latency to approach bucket</a:t>
            </a:r>
            <a:endParaRPr lang="en-US"/>
          </a:p>
        </c:rich>
      </c:tx>
      <c:overlay val="0"/>
    </c:title>
    <c:autoTitleDeleted val="0"/>
    <c:plotArea>
      <c:layout/>
      <c:barChart>
        <c:barDir val="col"/>
        <c:grouping val="clustered"/>
        <c:varyColors val="0"/>
        <c:ser>
          <c:idx val="0"/>
          <c:order val="0"/>
          <c:tx>
            <c:strRef>
              <c:f>'Mean average 20 choice'!$J$2</c:f>
              <c:strCache>
                <c:ptCount val="1"/>
                <c:pt idx="0">
                  <c:v>Total average</c:v>
                </c:pt>
              </c:strCache>
            </c:strRef>
          </c:tx>
          <c:invertIfNegative val="0"/>
          <c:errBars>
            <c:errBarType val="both"/>
            <c:errValType val="cust"/>
            <c:noEndCap val="0"/>
            <c:plus>
              <c:numRef>
                <c:f>'Mean average 20 choice'!$N$3:$N$4</c:f>
                <c:numCache>
                  <c:formatCode>General</c:formatCode>
                  <c:ptCount val="2"/>
                  <c:pt idx="0">
                    <c:v>8.0868487636466591E-2</c:v>
                  </c:pt>
                  <c:pt idx="1">
                    <c:v>4.8732573856564841E-2</c:v>
                  </c:pt>
                </c:numCache>
              </c:numRef>
            </c:plus>
            <c:minus>
              <c:numRef>
                <c:f>'Mean average 20 choice'!$N$3:$N$4</c:f>
                <c:numCache>
                  <c:formatCode>General</c:formatCode>
                  <c:ptCount val="2"/>
                  <c:pt idx="0">
                    <c:v>8.0868487636466591E-2</c:v>
                  </c:pt>
                  <c:pt idx="1">
                    <c:v>4.8732573856564841E-2</c:v>
                  </c:pt>
                </c:numCache>
              </c:numRef>
            </c:minus>
          </c:errBars>
          <c:cat>
            <c:strRef>
              <c:f>'Mean average 20 choice'!$I$3:$I$4</c:f>
              <c:strCache>
                <c:ptCount val="2"/>
                <c:pt idx="0">
                  <c:v>Common</c:v>
                </c:pt>
                <c:pt idx="1">
                  <c:v>Field</c:v>
                </c:pt>
              </c:strCache>
            </c:strRef>
          </c:cat>
          <c:val>
            <c:numRef>
              <c:f>'Mean average 20 choice'!$J$3:$J$4</c:f>
              <c:numCache>
                <c:formatCode>###0.0</c:formatCode>
                <c:ptCount val="2"/>
                <c:pt idx="0">
                  <c:v>1.8395000000000001</c:v>
                </c:pt>
                <c:pt idx="1">
                  <c:v>1.4132653061224489</c:v>
                </c:pt>
              </c:numCache>
            </c:numRef>
          </c:val>
        </c:ser>
        <c:dLbls>
          <c:showLegendKey val="0"/>
          <c:showVal val="0"/>
          <c:showCatName val="0"/>
          <c:showSerName val="0"/>
          <c:showPercent val="0"/>
          <c:showBubbleSize val="0"/>
        </c:dLbls>
        <c:gapWidth val="150"/>
        <c:axId val="181392512"/>
        <c:axId val="181394048"/>
      </c:barChart>
      <c:catAx>
        <c:axId val="181392512"/>
        <c:scaling>
          <c:orientation val="minMax"/>
        </c:scaling>
        <c:delete val="0"/>
        <c:axPos val="b"/>
        <c:majorTickMark val="out"/>
        <c:minorTickMark val="none"/>
        <c:tickLblPos val="nextTo"/>
        <c:crossAx val="181394048"/>
        <c:crosses val="autoZero"/>
        <c:auto val="1"/>
        <c:lblAlgn val="ctr"/>
        <c:lblOffset val="100"/>
        <c:noMultiLvlLbl val="0"/>
      </c:catAx>
      <c:valAx>
        <c:axId val="181394048"/>
        <c:scaling>
          <c:orientation val="minMax"/>
        </c:scaling>
        <c:delete val="0"/>
        <c:axPos val="l"/>
        <c:title>
          <c:tx>
            <c:rich>
              <a:bodyPr rot="-5400000" vert="horz"/>
              <a:lstStyle/>
              <a:p>
                <a:pPr>
                  <a:defRPr/>
                </a:pPr>
                <a:r>
                  <a:rPr lang="en-US"/>
                  <a:t>Time in seconds</a:t>
                </a:r>
              </a:p>
            </c:rich>
          </c:tx>
          <c:overlay val="0"/>
        </c:title>
        <c:numFmt formatCode="###0.0" sourceLinked="1"/>
        <c:majorTickMark val="out"/>
        <c:minorTickMark val="none"/>
        <c:tickLblPos val="nextTo"/>
        <c:crossAx val="181392512"/>
        <c:crosses val="autoZero"/>
        <c:crossBetween val="between"/>
        <c:majorUnit val="0.4"/>
      </c:valAx>
    </c:plotArea>
    <c:plotVisOnly val="1"/>
    <c:dispBlanksAs val="gap"/>
    <c:showDLblsOverMax val="0"/>
  </c:chart>
  <c:spPr>
    <a:ln>
      <a:no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0.52597</cdr:x>
      <cdr:y>0.12806</cdr:y>
    </cdr:from>
    <cdr:to>
      <cdr:x>0.59472</cdr:x>
      <cdr:y>0.22529</cdr:y>
    </cdr:to>
    <cdr:sp macro="" textlink="">
      <cdr:nvSpPr>
        <cdr:cNvPr id="2" name="TextBox 1"/>
        <cdr:cNvSpPr txBox="1"/>
      </cdr:nvSpPr>
      <cdr:spPr>
        <a:xfrm xmlns:a="http://schemas.openxmlformats.org/drawingml/2006/main">
          <a:off x="2404746" y="351305"/>
          <a:ext cx="314325" cy="26672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sv-SE" sz="1800"/>
            <a:t>*</a:t>
          </a:r>
        </a:p>
      </cdr:txBody>
    </cdr:sp>
  </cdr:relSizeAnchor>
</c:userShapes>
</file>

<file path=word/drawings/drawing2.xml><?xml version="1.0" encoding="utf-8"?>
<c:userShapes xmlns:c="http://schemas.openxmlformats.org/drawingml/2006/chart">
  <cdr:relSizeAnchor xmlns:cdr="http://schemas.openxmlformats.org/drawingml/2006/chartDrawing">
    <cdr:from>
      <cdr:x>0.50087</cdr:x>
      <cdr:y>0.21112</cdr:y>
    </cdr:from>
    <cdr:to>
      <cdr:x>0.55296</cdr:x>
      <cdr:y>0.29445</cdr:y>
    </cdr:to>
    <cdr:sp macro="" textlink="">
      <cdr:nvSpPr>
        <cdr:cNvPr id="2" name="TextBox 1"/>
        <cdr:cNvSpPr txBox="1"/>
      </cdr:nvSpPr>
      <cdr:spPr>
        <a:xfrm xmlns:a="http://schemas.openxmlformats.org/drawingml/2006/main">
          <a:off x="2199345" y="538647"/>
          <a:ext cx="228729" cy="21261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sv-SE" sz="1100"/>
            <a:t>*</a:t>
          </a:r>
        </a:p>
      </cdr:txBody>
    </cdr:sp>
  </cdr:relSizeAnchor>
</c:userShapes>
</file>

<file path=word/drawings/drawing3.xml><?xml version="1.0" encoding="utf-8"?>
<c:userShapes xmlns:c="http://schemas.openxmlformats.org/drawingml/2006/chart">
  <cdr:relSizeAnchor xmlns:cdr="http://schemas.openxmlformats.org/drawingml/2006/chartDrawing">
    <cdr:from>
      <cdr:x>0.30625</cdr:x>
      <cdr:y>0.20139</cdr:y>
    </cdr:from>
    <cdr:to>
      <cdr:x>0.42917</cdr:x>
      <cdr:y>0.41319</cdr:y>
    </cdr:to>
    <cdr:sp macro="" textlink="">
      <cdr:nvSpPr>
        <cdr:cNvPr id="2" name="TextBox 1"/>
        <cdr:cNvSpPr txBox="1"/>
      </cdr:nvSpPr>
      <cdr:spPr>
        <a:xfrm xmlns:a="http://schemas.openxmlformats.org/drawingml/2006/main">
          <a:off x="1400175" y="552449"/>
          <a:ext cx="561975" cy="5810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sv-SE" sz="1100"/>
        </a:p>
      </cdr:txBody>
    </cdr:sp>
  </cdr:relSizeAnchor>
  <cdr:relSizeAnchor xmlns:cdr="http://schemas.openxmlformats.org/drawingml/2006/chartDrawing">
    <cdr:from>
      <cdr:x>0.53615</cdr:x>
      <cdr:y>0.17079</cdr:y>
    </cdr:from>
    <cdr:to>
      <cdr:x>0.61531</cdr:x>
      <cdr:y>0.3062</cdr:y>
    </cdr:to>
    <cdr:sp macro="" textlink="">
      <cdr:nvSpPr>
        <cdr:cNvPr id="3" name="TextBox 2"/>
        <cdr:cNvSpPr txBox="1"/>
      </cdr:nvSpPr>
      <cdr:spPr>
        <a:xfrm xmlns:a="http://schemas.openxmlformats.org/drawingml/2006/main">
          <a:off x="2451262" y="468506"/>
          <a:ext cx="361920" cy="37145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sv-SE" sz="1800"/>
            <a:t>*</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5A40BA9A-2C03-44CC-8370-F3E1AB54D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TotalTime>
  <Pages>32</Pages>
  <Words>8794</Words>
  <Characters>46610</Characters>
  <Application>Microsoft Office Word</Application>
  <DocSecurity>0</DocSecurity>
  <Lines>388</Lines>
  <Paragraphs>110</Paragraphs>
  <ScaleCrop>false</ScaleCrop>
  <HeadingPairs>
    <vt:vector size="2" baseType="variant">
      <vt:variant>
        <vt:lpstr>Title</vt:lpstr>
      </vt:variant>
      <vt:variant>
        <vt:i4>1</vt:i4>
      </vt:variant>
    </vt:vector>
  </HeadingPairs>
  <TitlesOfParts>
    <vt:vector size="1" baseType="lpstr">
      <vt:lpstr>Department of Physics, Chemistry and Biology</vt:lpstr>
    </vt:vector>
  </TitlesOfParts>
  <Company/>
  <LinksUpToDate>false</LinksUpToDate>
  <CharactersWithSpaces>55294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Physics, Chemistry and Biology</dc:title>
  <dc:subject>Thesis templete</dc:subject>
  <dc:creator>Per Milberg</dc:creator>
  <cp:lastModifiedBy>Tobias</cp:lastModifiedBy>
  <cp:revision>25</cp:revision>
  <dcterms:created xsi:type="dcterms:W3CDTF">2015-03-17T23:03:00Z</dcterms:created>
  <dcterms:modified xsi:type="dcterms:W3CDTF">2015-06-18T09:39:00Z</dcterms:modified>
</cp:coreProperties>
</file>